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229AF2AB" w:rsidR="004238FA" w:rsidRPr="009C6D0D" w:rsidRDefault="00CA2D7F" w:rsidP="009D1424">
            <w:pP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9D1424">
              <w:t xml:space="preserve">                                                          </w:t>
            </w:r>
            <w:r w:rsidR="00D174FF" w:rsidRPr="00D174FF">
              <w:t>Civil/Structural Engineer</w:t>
            </w:r>
            <w:r w:rsidR="0012422E">
              <w:t>ing Services</w:t>
            </w:r>
            <w:r w:rsidR="009C2851">
              <w:t xml:space="preserve"> - Lead Disc</w:t>
            </w:r>
            <w:r w:rsidR="00344B7D">
              <w:t>ipline</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755AAE4" w14:textId="68CB72EC" w:rsidR="009E3AA2" w:rsidRDefault="00CA2D7F" w:rsidP="009E3AA2">
            <w:pPr>
              <w:jc w:val="center"/>
              <w:rPr>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A80F16" w:rsidRPr="00A80F16">
              <w:rPr>
                <w:lang w:val="en-IE"/>
              </w:rPr>
              <w:t xml:space="preserve">Establishment of a </w:t>
            </w:r>
            <w:r w:rsidR="00734F6E">
              <w:t>Single</w:t>
            </w:r>
            <w:r w:rsidR="00A80F16" w:rsidRPr="00A80F16">
              <w:rPr>
                <w:lang w:val="en-IE"/>
              </w:rPr>
              <w:t xml:space="preserve">-Party Framework Agreement for Civil Engineering-Led </w:t>
            </w:r>
            <w:r w:rsidR="002B1D21" w:rsidRPr="002B1D21">
              <w:rPr>
                <w:lang w:val="en-IE"/>
              </w:rPr>
              <w:t>Multi-Disciplinary Design Team</w:t>
            </w:r>
            <w:r w:rsidR="00A80F16" w:rsidRPr="00A80F16">
              <w:rPr>
                <w:lang w:val="en-IE"/>
              </w:rPr>
              <w:t xml:space="preserve"> Consultancy Services for Rosslare’s Integrated Sustainable Community and Tourism Experience, Co. Wexford</w:t>
            </w:r>
          </w:p>
          <w:p w14:paraId="0B16DFEF" w14:textId="77777777" w:rsidR="00A80F16" w:rsidRDefault="00A80F16" w:rsidP="009E3AA2">
            <w:pPr>
              <w:jc w:val="center"/>
              <w:rPr>
                <w:lang w:val="en-IE"/>
              </w:rPr>
            </w:pPr>
          </w:p>
          <w:p w14:paraId="02E84ED4" w14:textId="6FDD38AB" w:rsidR="00F17FF0" w:rsidRPr="00F17FF0" w:rsidRDefault="009E3AA2" w:rsidP="00CF4FB5">
            <w:pPr>
              <w:jc w:val="center"/>
              <w:rPr>
                <w:rFonts w:ascii="Arial" w:hAnsi="Arial" w:cs="Arial"/>
                <w:b/>
                <w:i/>
                <w:sz w:val="32"/>
                <w:szCs w:val="32"/>
                <w:lang w:val="en-IE"/>
              </w:rPr>
            </w:pPr>
            <w:r w:rsidRPr="009E3AA2">
              <w:rPr>
                <w:lang w:val="en-IE"/>
              </w:rPr>
              <w:t xml:space="preserve">Initial Project: </w:t>
            </w:r>
            <w:r w:rsidR="00CF4FB5" w:rsidRPr="00CF4FB5">
              <w:rPr>
                <w:lang w:val="en-IE"/>
              </w:rPr>
              <w:t>Phase 1 - Stage (i) Preliminary Design / Planning and Stage (ii) Detailed Design</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9674EA" w:rsidRDefault="00E91E7E" w:rsidP="00E91E7E">
      <w:pPr>
        <w:jc w:val="center"/>
        <w:rPr>
          <w:rFonts w:ascii="Arial" w:hAnsi="Arial" w:cs="Arial"/>
          <w:sz w:val="20"/>
          <w:lang w:val="fr-FR"/>
        </w:rPr>
      </w:pPr>
      <w:r w:rsidRPr="009674EA">
        <w:rPr>
          <w:sz w:val="36"/>
          <w:lang w:val="fr-FR"/>
        </w:rPr>
        <w:t>Suitability Assessment Questionnaire</w:t>
      </w:r>
    </w:p>
    <w:p w14:paraId="3B21F17A" w14:textId="77777777" w:rsidR="004238FA" w:rsidRPr="009674EA" w:rsidRDefault="004238FA" w:rsidP="004238FA">
      <w:pPr>
        <w:jc w:val="center"/>
        <w:rPr>
          <w:rFonts w:ascii="Arial" w:hAnsi="Arial" w:cs="Arial"/>
          <w:lang w:val="fr-FR"/>
        </w:rPr>
      </w:pPr>
    </w:p>
    <w:p w14:paraId="2039AD10" w14:textId="77777777" w:rsidR="004238FA" w:rsidRPr="009674EA" w:rsidRDefault="004238FA" w:rsidP="004238FA">
      <w:pPr>
        <w:jc w:val="center"/>
        <w:rPr>
          <w:rFonts w:ascii="Arial" w:hAnsi="Arial" w:cs="Arial"/>
          <w:lang w:val="fr-FR"/>
        </w:rPr>
      </w:pPr>
    </w:p>
    <w:p w14:paraId="5FB10D30" w14:textId="26123E24" w:rsidR="004238FA" w:rsidRPr="009674EA" w:rsidRDefault="004238FA" w:rsidP="004238FA">
      <w:pPr>
        <w:jc w:val="center"/>
        <w:rPr>
          <w:rFonts w:ascii="Arial" w:hAnsi="Arial" w:cs="Arial"/>
          <w:lang w:val="fr-FR"/>
        </w:rPr>
      </w:pPr>
    </w:p>
    <w:p w14:paraId="24E6B4F6" w14:textId="5E40680E" w:rsidR="00E91E7E" w:rsidRPr="009674EA" w:rsidRDefault="00E91E7E" w:rsidP="004238FA">
      <w:pPr>
        <w:jc w:val="center"/>
        <w:rPr>
          <w:rFonts w:ascii="Arial" w:hAnsi="Arial" w:cs="Arial"/>
          <w:lang w:val="fr-FR"/>
        </w:rPr>
      </w:pPr>
    </w:p>
    <w:p w14:paraId="67E4C424" w14:textId="305754C2" w:rsidR="00E91E7E" w:rsidRPr="009674EA" w:rsidRDefault="00E91E7E" w:rsidP="004238FA">
      <w:pPr>
        <w:jc w:val="center"/>
        <w:rPr>
          <w:rFonts w:ascii="Arial" w:hAnsi="Arial" w:cs="Arial"/>
          <w:lang w:val="fr-FR"/>
        </w:rPr>
      </w:pPr>
    </w:p>
    <w:p w14:paraId="215B5A70" w14:textId="77777777" w:rsidR="00E91E7E" w:rsidRPr="009674EA" w:rsidRDefault="00E91E7E" w:rsidP="004238FA">
      <w:pPr>
        <w:jc w:val="center"/>
        <w:rPr>
          <w:rFonts w:ascii="Arial" w:hAnsi="Arial" w:cs="Arial"/>
          <w:lang w:val="fr-FR"/>
        </w:rPr>
      </w:pPr>
    </w:p>
    <w:p w14:paraId="2653C421" w14:textId="77777777" w:rsidR="004238FA" w:rsidRPr="009674EA" w:rsidRDefault="004238FA" w:rsidP="004238FA">
      <w:pPr>
        <w:jc w:val="center"/>
        <w:rPr>
          <w:rFonts w:ascii="Arial" w:hAnsi="Arial" w:cs="Arial"/>
          <w:lang w:val="fr-FR"/>
        </w:rPr>
      </w:pPr>
    </w:p>
    <w:p w14:paraId="7697E9B8" w14:textId="4D8E0883" w:rsidR="004238FA" w:rsidRPr="009674EA" w:rsidRDefault="00E91E7E">
      <w:pPr>
        <w:jc w:val="center"/>
        <w:rPr>
          <w:sz w:val="28"/>
          <w:lang w:val="fr-FR"/>
        </w:rPr>
      </w:pPr>
      <w:r w:rsidRPr="009674EA">
        <w:rPr>
          <w:sz w:val="28"/>
          <w:lang w:val="fr-FR"/>
        </w:rPr>
        <w:t>Document ID QC1 v3.</w:t>
      </w:r>
      <w:r w:rsidR="002E472D" w:rsidRPr="009674EA">
        <w:rPr>
          <w:sz w:val="28"/>
          <w:lang w:val="fr-FR"/>
        </w:rPr>
        <w:t>2</w:t>
      </w:r>
    </w:p>
    <w:p w14:paraId="3CEE3FD7" w14:textId="77777777" w:rsidR="004238FA" w:rsidRPr="009674EA" w:rsidRDefault="004238FA" w:rsidP="004238FA">
      <w:pPr>
        <w:jc w:val="center"/>
        <w:rPr>
          <w:rFonts w:ascii="Arial" w:hAnsi="Arial" w:cs="Arial"/>
          <w:lang w:val="fr-FR"/>
        </w:rPr>
      </w:pPr>
    </w:p>
    <w:p w14:paraId="1B13E8A9" w14:textId="77777777" w:rsidR="004238FA" w:rsidRPr="009674EA" w:rsidRDefault="004238FA" w:rsidP="004238FA">
      <w:pPr>
        <w:jc w:val="center"/>
        <w:rPr>
          <w:rFonts w:ascii="Arial" w:hAnsi="Arial" w:cs="Arial"/>
          <w:lang w:val="fr-FR"/>
        </w:rPr>
      </w:pPr>
    </w:p>
    <w:p w14:paraId="65D14ECB" w14:textId="64FFD1AE" w:rsidR="004238FA" w:rsidRPr="009674EA" w:rsidRDefault="004238FA" w:rsidP="004238FA">
      <w:pPr>
        <w:jc w:val="center"/>
        <w:rPr>
          <w:rFonts w:ascii="Arial" w:hAnsi="Arial" w:cs="Arial"/>
          <w:lang w:val="fr-FR"/>
        </w:rPr>
      </w:pPr>
    </w:p>
    <w:p w14:paraId="451BF1CD" w14:textId="5EC57227" w:rsidR="00CC6B6E" w:rsidRPr="009674EA" w:rsidRDefault="00CC6B6E" w:rsidP="004238FA">
      <w:pPr>
        <w:jc w:val="center"/>
        <w:rPr>
          <w:rFonts w:ascii="Arial" w:hAnsi="Arial" w:cs="Arial"/>
          <w:lang w:val="fr-FR"/>
        </w:rPr>
      </w:pPr>
    </w:p>
    <w:p w14:paraId="57B92A04" w14:textId="531812F5" w:rsidR="00CC6B6E" w:rsidRPr="009674EA" w:rsidRDefault="00CC6B6E" w:rsidP="004238FA">
      <w:pPr>
        <w:jc w:val="center"/>
        <w:rPr>
          <w:rFonts w:ascii="Arial" w:hAnsi="Arial" w:cs="Arial"/>
          <w:lang w:val="fr-FR"/>
        </w:rPr>
      </w:pPr>
    </w:p>
    <w:p w14:paraId="5D9C11C6" w14:textId="517AC428" w:rsidR="00CC6B6E" w:rsidRPr="009674EA" w:rsidRDefault="00CC6B6E" w:rsidP="004238FA">
      <w:pPr>
        <w:jc w:val="center"/>
        <w:rPr>
          <w:rFonts w:ascii="Arial" w:hAnsi="Arial" w:cs="Arial"/>
          <w:lang w:val="fr-FR"/>
        </w:rPr>
      </w:pPr>
    </w:p>
    <w:p w14:paraId="6DC400AE" w14:textId="77777777" w:rsidR="00CC6B6E" w:rsidRPr="009674EA" w:rsidRDefault="00CC6B6E" w:rsidP="004238FA">
      <w:pPr>
        <w:jc w:val="center"/>
        <w:rPr>
          <w:rFonts w:ascii="Arial" w:hAnsi="Arial" w:cs="Arial"/>
          <w:lang w:val="fr-FR"/>
        </w:rPr>
      </w:pPr>
    </w:p>
    <w:p w14:paraId="29C8B2D1" w14:textId="77777777" w:rsidR="004238FA" w:rsidRPr="009674EA" w:rsidRDefault="004238FA" w:rsidP="004238FA">
      <w:pPr>
        <w:pStyle w:val="DefaultText"/>
        <w:jc w:val="center"/>
        <w:rPr>
          <w:rStyle w:val="InitialStyle"/>
          <w:rFonts w:ascii="Arial" w:hAnsi="Arial" w:cs="Arial"/>
          <w:szCs w:val="24"/>
          <w:lang w:val="fr-FR"/>
        </w:rPr>
      </w:pPr>
    </w:p>
    <w:p w14:paraId="1380B313" w14:textId="77777777" w:rsidR="004238FA" w:rsidRPr="009674EA" w:rsidRDefault="004238FA" w:rsidP="004238FA">
      <w:pPr>
        <w:pStyle w:val="DefaultText"/>
        <w:jc w:val="center"/>
        <w:rPr>
          <w:rStyle w:val="InitialStyle"/>
          <w:rFonts w:ascii="Arial" w:hAnsi="Arial" w:cs="Arial"/>
          <w:szCs w:val="24"/>
          <w:lang w:val="fr-FR"/>
        </w:rPr>
      </w:pPr>
    </w:p>
    <w:p w14:paraId="2E0A72AA" w14:textId="77777777" w:rsidR="00BD75CB" w:rsidRPr="009674EA" w:rsidRDefault="00BD75CB" w:rsidP="00BD75CB">
      <w:pPr>
        <w:pStyle w:val="DefaultText"/>
        <w:rPr>
          <w:rFonts w:ascii="Arial" w:hAnsi="Arial" w:cs="Arial"/>
          <w:szCs w:val="24"/>
          <w:lang w:val="fr-FR"/>
        </w:rPr>
      </w:pPr>
    </w:p>
    <w:p w14:paraId="61DDB115" w14:textId="77777777" w:rsidR="00BD75CB" w:rsidRPr="009674EA" w:rsidRDefault="00BD75CB" w:rsidP="00BD75CB">
      <w:pPr>
        <w:pStyle w:val="DefaultText"/>
        <w:rPr>
          <w:rStyle w:val="InitialStyle"/>
          <w:rFonts w:ascii="Arial" w:hAnsi="Arial" w:cs="Arial"/>
          <w:b/>
          <w:sz w:val="28"/>
          <w:szCs w:val="28"/>
          <w:lang w:val="fr-FR"/>
        </w:rPr>
      </w:pPr>
      <w:r w:rsidRPr="009674EA">
        <w:rPr>
          <w:rStyle w:val="InitialStyle"/>
          <w:rFonts w:ascii="Arial" w:hAnsi="Arial" w:cs="Arial"/>
          <w:b/>
          <w:sz w:val="28"/>
          <w:szCs w:val="28"/>
          <w:lang w:val="fr-FR"/>
        </w:rPr>
        <w:br w:type="page"/>
      </w:r>
    </w:p>
    <w:p w14:paraId="10DF5DDB" w14:textId="77777777" w:rsidR="00BE3068" w:rsidRPr="009674EA" w:rsidRDefault="00BE3068" w:rsidP="004238FA">
      <w:pPr>
        <w:jc w:val="center"/>
        <w:rPr>
          <w:rFonts w:ascii="Arial" w:hAnsi="Arial" w:cs="Arial"/>
          <w:lang w:val="fr-FR"/>
        </w:rPr>
      </w:pPr>
    </w:p>
    <w:p w14:paraId="64204B43" w14:textId="77777777" w:rsidR="00BE3068" w:rsidRPr="009674EA" w:rsidRDefault="00BE3068" w:rsidP="004238FA">
      <w:pPr>
        <w:jc w:val="center"/>
        <w:rPr>
          <w:rFonts w:cs="Arial"/>
          <w:sz w:val="16"/>
          <w:szCs w:val="16"/>
          <w:lang w:val="fr-FR"/>
        </w:rPr>
      </w:pPr>
    </w:p>
    <w:p w14:paraId="45F425BA" w14:textId="77777777" w:rsidR="00BE3068" w:rsidRPr="009674EA" w:rsidRDefault="00BE3068" w:rsidP="004238FA">
      <w:pPr>
        <w:jc w:val="center"/>
        <w:rPr>
          <w:rFonts w:cs="Arial"/>
          <w:sz w:val="16"/>
          <w:szCs w:val="16"/>
          <w:lang w:val="fr-FR"/>
        </w:rPr>
      </w:pPr>
    </w:p>
    <w:p w14:paraId="425828FC" w14:textId="77777777" w:rsidR="00BE3068" w:rsidRPr="009674EA" w:rsidRDefault="00BE3068" w:rsidP="004238FA">
      <w:pPr>
        <w:jc w:val="center"/>
        <w:rPr>
          <w:rFonts w:cs="Arial"/>
          <w:sz w:val="16"/>
          <w:szCs w:val="16"/>
          <w:lang w:val="fr-FR"/>
        </w:rPr>
      </w:pPr>
    </w:p>
    <w:p w14:paraId="4B293246" w14:textId="77777777" w:rsidR="00BE3068" w:rsidRPr="009674EA" w:rsidRDefault="00BE3068" w:rsidP="004238FA">
      <w:pPr>
        <w:jc w:val="center"/>
        <w:rPr>
          <w:rFonts w:cs="Arial"/>
          <w:sz w:val="16"/>
          <w:szCs w:val="16"/>
          <w:lang w:val="fr-FR"/>
        </w:rPr>
      </w:pPr>
    </w:p>
    <w:p w14:paraId="067A8265" w14:textId="77777777" w:rsidR="00BE3068" w:rsidRPr="009674EA" w:rsidRDefault="00BE3068" w:rsidP="004238FA">
      <w:pPr>
        <w:jc w:val="center"/>
        <w:rPr>
          <w:rFonts w:cs="Arial"/>
          <w:sz w:val="16"/>
          <w:szCs w:val="16"/>
          <w:lang w:val="fr-FR"/>
        </w:rPr>
      </w:pPr>
    </w:p>
    <w:p w14:paraId="24E923CD" w14:textId="77777777" w:rsidR="00BE3068" w:rsidRPr="009674EA" w:rsidRDefault="00BE3068" w:rsidP="004238FA">
      <w:pPr>
        <w:jc w:val="center"/>
        <w:rPr>
          <w:rFonts w:cs="Arial"/>
          <w:sz w:val="16"/>
          <w:szCs w:val="16"/>
          <w:lang w:val="fr-FR"/>
        </w:rPr>
      </w:pPr>
    </w:p>
    <w:p w14:paraId="1F0F3169" w14:textId="77777777" w:rsidR="00BE3068" w:rsidRPr="009674EA" w:rsidRDefault="00BE3068" w:rsidP="004238FA">
      <w:pPr>
        <w:jc w:val="center"/>
        <w:rPr>
          <w:rFonts w:cs="Arial"/>
          <w:sz w:val="16"/>
          <w:szCs w:val="16"/>
          <w:lang w:val="fr-FR"/>
        </w:rPr>
      </w:pPr>
    </w:p>
    <w:p w14:paraId="24E75CFE" w14:textId="77777777" w:rsidR="00BE3068" w:rsidRPr="009674EA" w:rsidRDefault="00BE3068" w:rsidP="004238FA">
      <w:pPr>
        <w:jc w:val="center"/>
        <w:rPr>
          <w:rFonts w:cs="Arial"/>
          <w:sz w:val="16"/>
          <w:szCs w:val="16"/>
          <w:lang w:val="fr-FR"/>
        </w:rPr>
      </w:pPr>
    </w:p>
    <w:p w14:paraId="2D91063B" w14:textId="77777777" w:rsidR="00BE3068" w:rsidRPr="009674EA" w:rsidRDefault="00BE3068" w:rsidP="004238FA">
      <w:pPr>
        <w:jc w:val="center"/>
        <w:rPr>
          <w:rFonts w:cs="Arial"/>
          <w:sz w:val="16"/>
          <w:szCs w:val="16"/>
          <w:lang w:val="fr-FR"/>
        </w:rPr>
      </w:pPr>
    </w:p>
    <w:p w14:paraId="2FA8D515" w14:textId="77777777" w:rsidR="00BE3068" w:rsidRPr="009674EA" w:rsidRDefault="00BE3068" w:rsidP="004238FA">
      <w:pPr>
        <w:jc w:val="center"/>
        <w:rPr>
          <w:rFonts w:cs="Arial"/>
          <w:sz w:val="16"/>
          <w:szCs w:val="16"/>
          <w:lang w:val="fr-FR"/>
        </w:rPr>
      </w:pPr>
    </w:p>
    <w:p w14:paraId="7B0363B0" w14:textId="77777777" w:rsidR="00BE3068" w:rsidRPr="009674EA" w:rsidRDefault="00BE3068" w:rsidP="004238FA">
      <w:pPr>
        <w:jc w:val="center"/>
        <w:rPr>
          <w:rFonts w:cs="Arial"/>
          <w:sz w:val="16"/>
          <w:szCs w:val="16"/>
          <w:lang w:val="fr-FR"/>
        </w:rPr>
      </w:pPr>
    </w:p>
    <w:p w14:paraId="4C1447B4" w14:textId="77777777" w:rsidR="00BE3068" w:rsidRPr="009674EA" w:rsidRDefault="00BE3068" w:rsidP="004238FA">
      <w:pPr>
        <w:jc w:val="center"/>
        <w:rPr>
          <w:rFonts w:cs="Arial"/>
          <w:sz w:val="16"/>
          <w:szCs w:val="16"/>
          <w:lang w:val="fr-FR"/>
        </w:rPr>
      </w:pPr>
    </w:p>
    <w:p w14:paraId="410FAC77" w14:textId="77777777" w:rsidR="00BE3068" w:rsidRPr="009674EA" w:rsidRDefault="00BE3068" w:rsidP="004238FA">
      <w:pPr>
        <w:jc w:val="center"/>
        <w:rPr>
          <w:rFonts w:cs="Arial"/>
          <w:sz w:val="16"/>
          <w:szCs w:val="16"/>
          <w:lang w:val="fr-FR"/>
        </w:rPr>
      </w:pPr>
    </w:p>
    <w:p w14:paraId="11583689" w14:textId="77777777" w:rsidR="00BE3068" w:rsidRPr="009674EA" w:rsidRDefault="00BE3068" w:rsidP="004238FA">
      <w:pPr>
        <w:jc w:val="center"/>
        <w:rPr>
          <w:rFonts w:cs="Arial"/>
          <w:sz w:val="16"/>
          <w:szCs w:val="16"/>
          <w:lang w:val="fr-FR"/>
        </w:rPr>
      </w:pPr>
    </w:p>
    <w:p w14:paraId="0030EF6E" w14:textId="77777777" w:rsidR="00BE3068" w:rsidRPr="009674EA" w:rsidRDefault="00BE3068" w:rsidP="004238FA">
      <w:pPr>
        <w:jc w:val="center"/>
        <w:rPr>
          <w:rFonts w:cs="Arial"/>
          <w:sz w:val="16"/>
          <w:szCs w:val="16"/>
          <w:lang w:val="fr-FR"/>
        </w:rPr>
      </w:pPr>
    </w:p>
    <w:p w14:paraId="705DF147" w14:textId="77777777" w:rsidR="00BE3068" w:rsidRPr="009674EA" w:rsidRDefault="00BE3068" w:rsidP="004238FA">
      <w:pPr>
        <w:jc w:val="center"/>
        <w:rPr>
          <w:rFonts w:cs="Arial"/>
          <w:sz w:val="16"/>
          <w:szCs w:val="16"/>
          <w:lang w:val="fr-FR"/>
        </w:rPr>
      </w:pPr>
    </w:p>
    <w:p w14:paraId="5EFE11FA" w14:textId="77777777" w:rsidR="00BE3068" w:rsidRPr="009674EA" w:rsidRDefault="00BE3068" w:rsidP="004238FA">
      <w:pPr>
        <w:jc w:val="center"/>
        <w:rPr>
          <w:rFonts w:cs="Arial"/>
          <w:sz w:val="16"/>
          <w:szCs w:val="16"/>
          <w:lang w:val="fr-FR"/>
        </w:rPr>
      </w:pPr>
    </w:p>
    <w:p w14:paraId="54047C4F" w14:textId="77777777" w:rsidR="00BE3068" w:rsidRPr="009674EA" w:rsidRDefault="00BE3068" w:rsidP="004238FA">
      <w:pPr>
        <w:jc w:val="center"/>
        <w:rPr>
          <w:rFonts w:cs="Arial"/>
          <w:sz w:val="16"/>
          <w:szCs w:val="16"/>
          <w:lang w:val="fr-FR"/>
        </w:rPr>
      </w:pPr>
    </w:p>
    <w:p w14:paraId="4B21D065" w14:textId="77777777" w:rsidR="00BE3068" w:rsidRPr="009674EA" w:rsidRDefault="00BE3068" w:rsidP="004238FA">
      <w:pPr>
        <w:jc w:val="center"/>
        <w:rPr>
          <w:rFonts w:cs="Arial"/>
          <w:sz w:val="16"/>
          <w:szCs w:val="16"/>
          <w:lang w:val="fr-FR"/>
        </w:rPr>
      </w:pPr>
    </w:p>
    <w:p w14:paraId="6B448988" w14:textId="77777777" w:rsidR="00BE3068" w:rsidRPr="009674EA" w:rsidRDefault="00BE3068" w:rsidP="004238FA">
      <w:pPr>
        <w:jc w:val="center"/>
        <w:rPr>
          <w:rFonts w:cs="Arial"/>
          <w:sz w:val="16"/>
          <w:szCs w:val="16"/>
          <w:lang w:val="fr-FR"/>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60310AF6"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DE4294">
        <w:rPr>
          <w:rStyle w:val="InitialStyle"/>
          <w:rFonts w:asciiTheme="minorHAnsi" w:hAnsiTheme="minorHAnsi" w:cstheme="minorHAnsi"/>
          <w:i/>
          <w:sz w:val="22"/>
          <w:szCs w:val="22"/>
          <w:lang w:val="en-IE"/>
        </w:rPr>
        <w:t>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as instructed in the Questionnaire.  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educational or 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2171FCD4"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37255">
              <w:t>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A7B08">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2E92A233"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37255" w:rsidRPr="00137255">
              <w:rPr>
                <w:lang w:val="en-IE"/>
              </w:rPr>
              <w:t>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A7B08">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54BFD35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by electronic submission to eTenders</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2E6C9DC2"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CA7B08">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71E18FDF"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56FBDCFC"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electronic using eTenders </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22443B7E"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CA7B08">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74D9D9D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49DF54D1"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CA7B08">
              <w:rPr>
                <w:i/>
              </w:rPr>
              <w:t> </w:t>
            </w:r>
            <w:r>
              <w:rPr>
                <w:i/>
              </w:rPr>
              <w:fldChar w:fldCharType="end"/>
            </w:r>
            <w:bookmarkEnd w:id="6"/>
          </w:p>
          <w:p w14:paraId="11D1E7F1" w14:textId="55A3FD50"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CA7B08">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47E555DF" w:rsidR="00DF1980" w:rsidRPr="0046378B" w:rsidRDefault="00DF1980" w:rsidP="00575D06">
            <w:pPr>
              <w:rPr>
                <w:noProof/>
              </w:rPr>
            </w:pPr>
            <w:r w:rsidRPr="0046378B">
              <w:rPr>
                <w:noProof/>
              </w:rPr>
              <w:fldChar w:fldCharType="begin">
                <w:ffData>
                  <w:name w:val="Dropdown23"/>
                  <w:enabled/>
                  <w:calcOnExit w:val="0"/>
                  <w:ddList>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58DC3FEE"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6A4B5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70004522"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C5153F3"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6A4B5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6A4B5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6A4B5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50DE20A"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D50F96">
              <w:t> </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2AFFF06"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0612CED0"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D50F96">
              <w:rPr>
                <w:i/>
              </w:rPr>
              <w:t> </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52440B1A"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DF0C5F">
              <w:t>5</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118DE562"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FC77E7">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7C47F722"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3407CD">
              <w:rPr>
                <w:rFonts w:cstheme="minorHAnsi"/>
                <w:color w:val="000000"/>
                <w:szCs w:val="20"/>
                <w:lang w:eastAsia="en-US"/>
              </w:rPr>
              <w:t> </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391C127" w14:textId="0EA862C7" w:rsidR="00F06905" w:rsidRPr="00F06905" w:rsidRDefault="006640AD" w:rsidP="00F06905">
            <w:pPr>
              <w:rPr>
                <w:rStyle w:val="InitialStyle"/>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F06905" w:rsidRPr="00F06905">
              <w:rPr>
                <w:rStyle w:val="InitialStyle"/>
                <w:lang w:val="en-IE"/>
              </w:rPr>
              <w:t xml:space="preserve">Establishment of a </w:t>
            </w:r>
            <w:r w:rsidR="00734F6E">
              <w:rPr>
                <w:rStyle w:val="InitialStyle"/>
              </w:rPr>
              <w:t>Single</w:t>
            </w:r>
            <w:r w:rsidR="00F06905" w:rsidRPr="00F06905">
              <w:rPr>
                <w:rStyle w:val="InitialStyle"/>
                <w:lang w:val="en-IE"/>
              </w:rPr>
              <w:t>-Party Framework Agreement for Civil Engineering-Led Multi-Disciplinary Design Team Consultancy Services for Rosslare’s Integrated Sustainable Community and Tourism Experience, Co. Wexford</w:t>
            </w:r>
          </w:p>
          <w:p w14:paraId="39ABF7D8" w14:textId="77777777" w:rsidR="00F06905" w:rsidRPr="00F06905" w:rsidRDefault="00F06905" w:rsidP="00F06905">
            <w:pPr>
              <w:rPr>
                <w:rStyle w:val="InitialStyle"/>
                <w:lang w:val="en-IE"/>
              </w:rPr>
            </w:pPr>
          </w:p>
          <w:p w14:paraId="08851DB9" w14:textId="154FEAEB" w:rsidR="006640AD" w:rsidRPr="00901A8D" w:rsidRDefault="00F06905" w:rsidP="00F06905">
            <w:pPr>
              <w:rPr>
                <w:rFonts w:cstheme="minorHAnsi"/>
                <w:szCs w:val="20"/>
                <w:lang w:val="en-IE"/>
              </w:rPr>
            </w:pPr>
            <w:r w:rsidRPr="00F06905">
              <w:rPr>
                <w:rStyle w:val="InitialStyle"/>
                <w:lang w:val="en-IE"/>
              </w:rPr>
              <w:t>Initial Project: Phase 1 - Stage (i) Preliminary Design / Planning and Stage (ii) Detailed Design</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2D522B7" w14:textId="77777777" w:rsidR="000E77D3" w:rsidRDefault="006640AD" w:rsidP="000E77D3">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0E77D3" w:rsidRPr="000E77D3">
              <w:rPr>
                <w:lang w:val="en-IE"/>
              </w:rPr>
              <w:t>Scope of Requirements</w:t>
            </w:r>
          </w:p>
          <w:p w14:paraId="15F3D1C9" w14:textId="77777777" w:rsidR="000E77D3" w:rsidRPr="000E77D3" w:rsidRDefault="000E77D3" w:rsidP="000E77D3">
            <w:pPr>
              <w:rPr>
                <w:lang w:val="en-IE"/>
              </w:rPr>
            </w:pPr>
          </w:p>
          <w:p w14:paraId="45634A0A" w14:textId="77777777" w:rsidR="00B16395" w:rsidRDefault="00B16395" w:rsidP="00B16395">
            <w:pPr>
              <w:rPr>
                <w:lang w:val="en-IE"/>
              </w:rPr>
            </w:pPr>
            <w:r w:rsidRPr="00B16395">
              <w:rPr>
                <w:lang w:val="en-IE"/>
              </w:rPr>
              <w:t>The project involves the design and planning of significant public realm, traffic management, sustainable mobility, tourism, civic and community infrastructure in Rosslare Harbour and Rosslare Strand.</w:t>
            </w:r>
          </w:p>
          <w:p w14:paraId="0477D40A" w14:textId="77777777" w:rsidR="00B16395" w:rsidRPr="00B16395" w:rsidRDefault="00B16395" w:rsidP="00B16395">
            <w:pPr>
              <w:rPr>
                <w:lang w:val="en-IE"/>
              </w:rPr>
            </w:pPr>
          </w:p>
          <w:p w14:paraId="0D1C49B6" w14:textId="77777777" w:rsidR="00B16395" w:rsidRDefault="00B16395" w:rsidP="00B16395">
            <w:pPr>
              <w:rPr>
                <w:lang w:val="en-IE"/>
              </w:rPr>
            </w:pPr>
            <w:r w:rsidRPr="00B16395">
              <w:rPr>
                <w:lang w:val="en-IE"/>
              </w:rPr>
              <w:t>Wexford County Council intends to establish a Single-Party Framework Agreement for Civil Engineering-Led Multi-Disciplinary Design Team Consultancy Services. The appointed Framework Member will be required to act as Lead Consultant / Design Team Lead and will be responsible for providing, managing and coordinating a full multi-disciplinary design team, including all necessary specialist disciplines and sub-consultants required to deliver the services.</w:t>
            </w:r>
          </w:p>
          <w:p w14:paraId="300902FC" w14:textId="77777777" w:rsidR="00B16395" w:rsidRDefault="00B16395" w:rsidP="00B16395">
            <w:pPr>
              <w:rPr>
                <w:lang w:val="en-IE"/>
              </w:rPr>
            </w:pPr>
          </w:p>
          <w:p w14:paraId="580C28A8" w14:textId="77777777" w:rsidR="00B16395" w:rsidRPr="00B16395" w:rsidRDefault="00B16395" w:rsidP="00B16395">
            <w:pPr>
              <w:rPr>
                <w:lang w:val="en-IE"/>
              </w:rPr>
            </w:pPr>
          </w:p>
          <w:p w14:paraId="11448A0F" w14:textId="77777777" w:rsidR="00B16395" w:rsidRPr="00B16395" w:rsidRDefault="00B16395" w:rsidP="00B16395">
            <w:pPr>
              <w:rPr>
                <w:lang w:val="en-IE"/>
              </w:rPr>
            </w:pPr>
            <w:r w:rsidRPr="00B16395">
              <w:rPr>
                <w:lang w:val="en-IE"/>
              </w:rPr>
              <w:t>The services are expected to be delivered in two phases.</w:t>
            </w:r>
          </w:p>
          <w:p w14:paraId="5B505D1C" w14:textId="77777777" w:rsidR="00B16395" w:rsidRDefault="00B16395" w:rsidP="00B16395">
            <w:pPr>
              <w:rPr>
                <w:lang w:val="en-IE"/>
              </w:rPr>
            </w:pPr>
          </w:p>
          <w:p w14:paraId="0D712B1B" w14:textId="0736C5D6" w:rsidR="00B16395" w:rsidRPr="00B16395" w:rsidRDefault="00B16395" w:rsidP="00B16395">
            <w:pPr>
              <w:rPr>
                <w:lang w:val="en-IE"/>
              </w:rPr>
            </w:pPr>
            <w:r w:rsidRPr="00B16395">
              <w:rPr>
                <w:lang w:val="en-IE"/>
              </w:rPr>
              <w:t>P</w:t>
            </w:r>
            <w:r>
              <w:t xml:space="preserve">HASE </w:t>
            </w:r>
            <w:r w:rsidRPr="00B16395">
              <w:rPr>
                <w:lang w:val="en-IE"/>
              </w:rPr>
              <w:t>1 – Preliminary Design, Planning and Detailed Design</w:t>
            </w:r>
          </w:p>
          <w:p w14:paraId="498F737D" w14:textId="77777777" w:rsidR="00B16395" w:rsidRPr="00B16395" w:rsidRDefault="00B16395" w:rsidP="00B16395">
            <w:pPr>
              <w:rPr>
                <w:lang w:val="en-IE"/>
              </w:rPr>
            </w:pPr>
            <w:r w:rsidRPr="00B16395">
              <w:rPr>
                <w:lang w:val="en-IE"/>
              </w:rPr>
              <w:t>This phase is funded under RRDF Category 2 and will include preliminary design, stakeholder engagement, Part 8 planning documentation, public consultation support, detailed design, cost estimates and supporting documentation for future capital funding.</w:t>
            </w:r>
          </w:p>
          <w:p w14:paraId="64A5A4C8" w14:textId="77777777" w:rsidR="00B16395" w:rsidRDefault="00B16395" w:rsidP="00B16395">
            <w:pPr>
              <w:rPr>
                <w:lang w:val="en-IE"/>
              </w:rPr>
            </w:pPr>
          </w:p>
          <w:p w14:paraId="1F4E6398" w14:textId="3510E81E" w:rsidR="00B16395" w:rsidRPr="00B16395" w:rsidRDefault="00B16395" w:rsidP="00B16395">
            <w:pPr>
              <w:rPr>
                <w:lang w:val="en-IE"/>
              </w:rPr>
            </w:pPr>
            <w:r w:rsidRPr="00B16395">
              <w:rPr>
                <w:lang w:val="en-IE"/>
              </w:rPr>
              <w:t>The Initial Project under the Framework is Phase 1 – Stage (i) Preliminary Design / Planning and Stage (ii) Detailed Design. The required timeframe for completion of the Initial Project is by the end of March 2027.</w:t>
            </w:r>
          </w:p>
          <w:p w14:paraId="0468A05E" w14:textId="77777777" w:rsidR="00B16395" w:rsidRDefault="00B16395" w:rsidP="00B16395">
            <w:pPr>
              <w:rPr>
                <w:lang w:val="en-IE"/>
              </w:rPr>
            </w:pPr>
          </w:p>
          <w:p w14:paraId="1D4F8840" w14:textId="41AF7D59" w:rsidR="00B16395" w:rsidRPr="00B16395" w:rsidRDefault="00B16395" w:rsidP="00B16395">
            <w:pPr>
              <w:rPr>
                <w:lang w:val="en-IE"/>
              </w:rPr>
            </w:pPr>
            <w:r w:rsidRPr="00B16395">
              <w:rPr>
                <w:lang w:val="en-IE"/>
              </w:rPr>
              <w:t>The estimated value of the Initial Project is anticipated to be in the region of €350,000 to €450,000 inclusive of VAT. This range is provided for guidance only and does not constitute a commitment by the Contracting Authority to award a contract at any particular value.</w:t>
            </w:r>
          </w:p>
          <w:p w14:paraId="034601EE" w14:textId="77777777" w:rsidR="00B16395" w:rsidRDefault="00B16395" w:rsidP="00B16395">
            <w:pPr>
              <w:rPr>
                <w:lang w:val="en-IE"/>
              </w:rPr>
            </w:pPr>
          </w:p>
          <w:p w14:paraId="0F2AC46A" w14:textId="3CDCF23E" w:rsidR="00B16395" w:rsidRPr="00B16395" w:rsidRDefault="00B16395" w:rsidP="00B16395">
            <w:pPr>
              <w:rPr>
                <w:lang w:val="en-IE"/>
              </w:rPr>
            </w:pPr>
            <w:r w:rsidRPr="00B16395">
              <w:rPr>
                <w:lang w:val="en-IE"/>
              </w:rPr>
              <w:t>Further details of the Initial Project, including the Invitation to Tender, Form of Tender, Pricing Document and detailed tender requirements, will be provided at Stage 2 of the Restricted Procedure to Applicants invited to tender.</w:t>
            </w:r>
          </w:p>
          <w:p w14:paraId="272AD30C" w14:textId="77777777" w:rsidR="00B16395" w:rsidRDefault="00B16395" w:rsidP="00B16395">
            <w:pPr>
              <w:rPr>
                <w:lang w:val="en-IE"/>
              </w:rPr>
            </w:pPr>
          </w:p>
          <w:p w14:paraId="659444AA" w14:textId="77777777" w:rsidR="00B16395" w:rsidRDefault="00B16395" w:rsidP="00B16395">
            <w:pPr>
              <w:rPr>
                <w:lang w:val="en-IE"/>
              </w:rPr>
            </w:pPr>
          </w:p>
          <w:p w14:paraId="76BDBCB8" w14:textId="3FB1849D" w:rsidR="00B16395" w:rsidRPr="00B16395" w:rsidRDefault="00B16395" w:rsidP="00B16395">
            <w:pPr>
              <w:rPr>
                <w:lang w:val="en-IE"/>
              </w:rPr>
            </w:pPr>
            <w:r w:rsidRPr="00B16395">
              <w:rPr>
                <w:lang w:val="en-IE"/>
              </w:rPr>
              <w:t>P</w:t>
            </w:r>
            <w:r>
              <w:t>HASE</w:t>
            </w:r>
            <w:r w:rsidRPr="00B16395">
              <w:rPr>
                <w:lang w:val="en-IE"/>
              </w:rPr>
              <w:t xml:space="preserve"> 2 – Construction Procurement and Delivery Stage Services</w:t>
            </w:r>
          </w:p>
          <w:p w14:paraId="67FDD11B" w14:textId="77777777" w:rsidR="00B16395" w:rsidRDefault="00B16395" w:rsidP="00B16395">
            <w:pPr>
              <w:rPr>
                <w:lang w:val="en-IE"/>
              </w:rPr>
            </w:pPr>
            <w:r w:rsidRPr="00B16395">
              <w:rPr>
                <w:lang w:val="en-IE"/>
              </w:rPr>
              <w:t>Subject to planning approval, availability of capital funding, satisfactory completion of Phase 1 services and approval by Wexford County Council, further services may be awarded under the Framework.</w:t>
            </w:r>
          </w:p>
          <w:p w14:paraId="6BD5B765" w14:textId="77777777" w:rsidR="00663E50" w:rsidRPr="00B16395" w:rsidRDefault="00663E50" w:rsidP="00B16395">
            <w:pPr>
              <w:rPr>
                <w:lang w:val="en-IE"/>
              </w:rPr>
            </w:pPr>
          </w:p>
          <w:p w14:paraId="0F4BF92A" w14:textId="77777777" w:rsidR="00B16395" w:rsidRDefault="00B16395" w:rsidP="00B16395">
            <w:pPr>
              <w:rPr>
                <w:lang w:val="en-IE"/>
              </w:rPr>
            </w:pPr>
            <w:r w:rsidRPr="00B16395">
              <w:rPr>
                <w:lang w:val="en-IE"/>
              </w:rPr>
              <w:t>Phase 2 may include procurement of construction works, project management, PSDP, construction-stage design support, inspection, cost management and close-out services. The construction value is currently estimated at circa €11 million, although the works may be delivered in phases.</w:t>
            </w:r>
          </w:p>
          <w:p w14:paraId="1D4CCCAA" w14:textId="77777777" w:rsidR="00663E50" w:rsidRPr="00B16395" w:rsidRDefault="00663E50" w:rsidP="00B16395">
            <w:pPr>
              <w:rPr>
                <w:lang w:val="en-IE"/>
              </w:rPr>
            </w:pPr>
          </w:p>
          <w:p w14:paraId="70A27980" w14:textId="77777777" w:rsidR="00B16395" w:rsidRDefault="00B16395" w:rsidP="00B16395">
            <w:pPr>
              <w:rPr>
                <w:lang w:val="en-IE"/>
              </w:rPr>
            </w:pPr>
            <w:r w:rsidRPr="00B16395">
              <w:rPr>
                <w:lang w:val="en-IE"/>
              </w:rPr>
              <w:t>The total value of services awarded under the Framework over its lifetime shall not exceed €2,000,000 inclusive of VAT.</w:t>
            </w:r>
          </w:p>
          <w:p w14:paraId="09E68758" w14:textId="77777777" w:rsidR="00663E50" w:rsidRPr="00B16395" w:rsidRDefault="00663E50" w:rsidP="00B16395">
            <w:pPr>
              <w:rPr>
                <w:lang w:val="en-IE"/>
              </w:rPr>
            </w:pPr>
          </w:p>
          <w:p w14:paraId="241C1B03" w14:textId="77777777" w:rsidR="00B16395" w:rsidRDefault="00B16395" w:rsidP="00B16395">
            <w:pPr>
              <w:rPr>
                <w:lang w:val="en-IE"/>
              </w:rPr>
            </w:pPr>
            <w:r w:rsidRPr="00B16395">
              <w:rPr>
                <w:lang w:val="en-IE"/>
              </w:rPr>
              <w:t>The Rosslare project is the primary project currently identified under the Framework. The Framework may also be used for related or similar consultancy services within the scope of the Framework Agreement, should a requirement arise during the framework term.</w:t>
            </w:r>
          </w:p>
          <w:p w14:paraId="7EB82C6D" w14:textId="77777777" w:rsidR="00663E50" w:rsidRPr="00B16395" w:rsidRDefault="00663E50" w:rsidP="00B16395">
            <w:pPr>
              <w:rPr>
                <w:lang w:val="en-IE"/>
              </w:rPr>
            </w:pPr>
          </w:p>
          <w:p w14:paraId="65451123" w14:textId="77777777" w:rsidR="00B16395" w:rsidRDefault="00B16395" w:rsidP="00B16395">
            <w:pPr>
              <w:rPr>
                <w:lang w:val="en-IE"/>
              </w:rPr>
            </w:pPr>
            <w:r w:rsidRPr="00B16395">
              <w:rPr>
                <w:lang w:val="en-IE"/>
              </w:rPr>
              <w:t>The project may include public realm and tourism infrastructure proposals in Rosslare Harbour and Rosslare Strand, including civic plazas, traffic management measures, pedestrian and cycling improvements, Greenway connections, an Aires motorhome facility, public realm upgrades, car parking, amenity / event spaces, coastal / tourism facilities and related infrastructure.</w:t>
            </w:r>
          </w:p>
          <w:p w14:paraId="1CA45EE9" w14:textId="77777777" w:rsidR="00663E50" w:rsidRPr="00B16395" w:rsidRDefault="00663E50" w:rsidP="00B16395">
            <w:pPr>
              <w:rPr>
                <w:lang w:val="en-IE"/>
              </w:rPr>
            </w:pPr>
          </w:p>
          <w:p w14:paraId="25AF5DC2" w14:textId="77777777" w:rsidR="00B16395" w:rsidRDefault="00B16395" w:rsidP="00B16395">
            <w:pPr>
              <w:rPr>
                <w:lang w:val="en-IE"/>
              </w:rPr>
            </w:pPr>
            <w:r w:rsidRPr="00B16395">
              <w:rPr>
                <w:lang w:val="en-IE"/>
              </w:rPr>
              <w:t>Applicants should note that the services will require experience in civil engineering-led public realm and infrastructure projects, multi-disciplinary design team coordination, statutory planning processes, stakeholder engagement and construction-stage support.</w:t>
            </w:r>
          </w:p>
          <w:p w14:paraId="05232C7D" w14:textId="77777777" w:rsidR="00663E50" w:rsidRPr="00B16395" w:rsidRDefault="00663E50" w:rsidP="00B16395">
            <w:pPr>
              <w:rPr>
                <w:lang w:val="en-IE"/>
              </w:rPr>
            </w:pPr>
          </w:p>
          <w:p w14:paraId="53ACA07C" w14:textId="77777777" w:rsidR="00B16395" w:rsidRDefault="00B16395" w:rsidP="00B16395">
            <w:pPr>
              <w:rPr>
                <w:lang w:val="en-IE"/>
              </w:rPr>
            </w:pPr>
            <w:r w:rsidRPr="00B16395">
              <w:rPr>
                <w:lang w:val="en-IE"/>
              </w:rPr>
              <w:t>The appointed Framework Member may be required to coordinate with other planned or ongoing projects in the Rosslare area, including road, port, flood relief, public transport and Greenway projects.</w:t>
            </w:r>
          </w:p>
          <w:p w14:paraId="759F85C5" w14:textId="77777777" w:rsidR="00663E50" w:rsidRDefault="00663E50" w:rsidP="00B16395">
            <w:pPr>
              <w:rPr>
                <w:lang w:val="en-IE"/>
              </w:rPr>
            </w:pPr>
          </w:p>
          <w:p w14:paraId="224426E7" w14:textId="77777777" w:rsidR="00663E50" w:rsidRPr="00B16395" w:rsidRDefault="00663E50" w:rsidP="00B16395">
            <w:pPr>
              <w:rPr>
                <w:lang w:val="en-IE"/>
              </w:rPr>
            </w:pPr>
          </w:p>
          <w:p w14:paraId="20959A0D" w14:textId="77777777" w:rsidR="00B16395" w:rsidRPr="00B16395" w:rsidRDefault="00B16395" w:rsidP="00B16395">
            <w:pPr>
              <w:rPr>
                <w:lang w:val="en-IE"/>
              </w:rPr>
            </w:pPr>
            <w:r w:rsidRPr="00B16395">
              <w:rPr>
                <w:lang w:val="en-IE"/>
              </w:rPr>
              <w:t>Justification for Framework Duration of Six Years</w:t>
            </w:r>
          </w:p>
          <w:p w14:paraId="2643B8DE" w14:textId="77777777" w:rsidR="00B16395" w:rsidRDefault="00B16395" w:rsidP="00B16395">
            <w:pPr>
              <w:rPr>
                <w:lang w:val="en-IE"/>
              </w:rPr>
            </w:pPr>
            <w:r w:rsidRPr="00B16395">
              <w:rPr>
                <w:lang w:val="en-IE"/>
              </w:rPr>
              <w:t>It is proposed that the Framework Agreement will be established for a period of six (6) years.</w:t>
            </w:r>
          </w:p>
          <w:p w14:paraId="175D23C4" w14:textId="77777777" w:rsidR="00663E50" w:rsidRPr="00B16395" w:rsidRDefault="00663E50" w:rsidP="00B16395">
            <w:pPr>
              <w:rPr>
                <w:lang w:val="en-IE"/>
              </w:rPr>
            </w:pPr>
          </w:p>
          <w:p w14:paraId="0F17F5D1" w14:textId="77777777" w:rsidR="00B16395" w:rsidRDefault="00B16395" w:rsidP="00B16395">
            <w:pPr>
              <w:rPr>
                <w:lang w:val="en-IE"/>
              </w:rPr>
            </w:pPr>
            <w:r w:rsidRPr="00B16395">
              <w:rPr>
                <w:lang w:val="en-IE"/>
              </w:rPr>
              <w:t>While framework agreements are generally established for a maximum period of four (4) years, a longer duration is considered justified in this instance having regard to the nature, scale and complexity of the project and the requirement for continuity of consultancy services through the various stages of project development and delivery.</w:t>
            </w:r>
          </w:p>
          <w:p w14:paraId="70CDC179" w14:textId="77777777" w:rsidR="00663E50" w:rsidRPr="00B16395" w:rsidRDefault="00663E50" w:rsidP="00B16395">
            <w:pPr>
              <w:rPr>
                <w:lang w:val="en-IE"/>
              </w:rPr>
            </w:pPr>
          </w:p>
          <w:p w14:paraId="253E0C3F" w14:textId="77777777" w:rsidR="00B16395" w:rsidRDefault="00B16395" w:rsidP="00B16395">
            <w:pPr>
              <w:rPr>
                <w:lang w:val="en-IE"/>
              </w:rPr>
            </w:pPr>
            <w:r w:rsidRPr="00B16395">
              <w:rPr>
                <w:lang w:val="en-IE"/>
              </w:rPr>
              <w:t>The project relates to the delivery of significant public realm, traffic management, sustainable mobility, tourism, civic and community infrastructure in Rosslare Harbour and Rosslare Strand. The services are expected to progress through a number of interdependent stages, including preliminary design, planning, detailed design, procurement of construction works and potential construction-stage services.</w:t>
            </w:r>
          </w:p>
          <w:p w14:paraId="0C835921" w14:textId="77777777" w:rsidR="00663E50" w:rsidRPr="00B16395" w:rsidRDefault="00663E50" w:rsidP="00B16395">
            <w:pPr>
              <w:rPr>
                <w:lang w:val="en-IE"/>
              </w:rPr>
            </w:pPr>
          </w:p>
          <w:p w14:paraId="5868A500" w14:textId="77777777" w:rsidR="00B16395" w:rsidRDefault="00B16395" w:rsidP="00B16395">
            <w:pPr>
              <w:rPr>
                <w:lang w:val="en-IE"/>
              </w:rPr>
            </w:pPr>
            <w:r w:rsidRPr="00B16395">
              <w:rPr>
                <w:lang w:val="en-IE"/>
              </w:rPr>
              <w:t>The timing of progression from one stage to the next will be dependent on a number of factors outside the direct control of the Contracting Authority, including statutory approvals, Part 8 planning, stakeholder consultation, availability of capital funding, Departmental approval processes and the timing of future RRDF or other funding calls. Accordingly, it is not possible at this stage to determine with certainty when all required approvals and funding decisions will be secured.</w:t>
            </w:r>
          </w:p>
          <w:p w14:paraId="405D2A1A" w14:textId="77777777" w:rsidR="00663E50" w:rsidRPr="00B16395" w:rsidRDefault="00663E50" w:rsidP="00B16395">
            <w:pPr>
              <w:rPr>
                <w:lang w:val="en-IE"/>
              </w:rPr>
            </w:pPr>
          </w:p>
          <w:p w14:paraId="418EE238" w14:textId="77777777" w:rsidR="00B16395" w:rsidRDefault="00B16395" w:rsidP="00B16395">
            <w:pPr>
              <w:rPr>
                <w:lang w:val="en-IE"/>
              </w:rPr>
            </w:pPr>
            <w:r w:rsidRPr="00B16395">
              <w:rPr>
                <w:lang w:val="en-IE"/>
              </w:rPr>
              <w:t>A six-year framework duration is considered necessary to allow sufficient time for the project to progress through these stages while maintaining continuity of the appointed consultancy team. This continuity is important to preserve project knowledge, avoid duplication, reduce mobilisation delays, maintain design consistency and support efficient delivery from planning and detailed design through to construction procurement and delivery-stage services, where required.</w:t>
            </w:r>
          </w:p>
          <w:p w14:paraId="15446CF6" w14:textId="77777777" w:rsidR="00663E50" w:rsidRPr="00B16395" w:rsidRDefault="00663E50" w:rsidP="00B16395">
            <w:pPr>
              <w:rPr>
                <w:lang w:val="en-IE"/>
              </w:rPr>
            </w:pPr>
          </w:p>
          <w:p w14:paraId="2189436E" w14:textId="77777777" w:rsidR="00B16395" w:rsidRDefault="00B16395" w:rsidP="00B16395">
            <w:pPr>
              <w:rPr>
                <w:lang w:val="en-IE"/>
              </w:rPr>
            </w:pPr>
            <w:r w:rsidRPr="00B16395">
              <w:rPr>
                <w:lang w:val="en-IE"/>
              </w:rPr>
              <w:t>The longer duration is proportionate to the scope and complexity of the services and is intended to ensure that Wexford County Council can access the required consultancy expertise throughout the anticipated lifecycle of the project, including where individual stages are delayed due to approvals, funding or statutory processes. It also supports the efficient and effective use of public resources by reducing the risk of having to re-procure substantially similar consultancy services part-way through the project lifecycle.</w:t>
            </w:r>
          </w:p>
          <w:p w14:paraId="211A769E" w14:textId="77777777" w:rsidR="00663E50" w:rsidRDefault="00663E50" w:rsidP="00B16395">
            <w:pPr>
              <w:rPr>
                <w:lang w:val="en-IE"/>
              </w:rPr>
            </w:pPr>
          </w:p>
          <w:p w14:paraId="72837B43" w14:textId="77777777" w:rsidR="00663E50" w:rsidRPr="00B16395" w:rsidRDefault="00663E50" w:rsidP="00B16395">
            <w:pPr>
              <w:rPr>
                <w:lang w:val="en-IE"/>
              </w:rPr>
            </w:pPr>
          </w:p>
          <w:p w14:paraId="29EC9892" w14:textId="77777777" w:rsidR="00B16395" w:rsidRPr="00B16395" w:rsidRDefault="00B16395" w:rsidP="00B16395">
            <w:pPr>
              <w:rPr>
                <w:lang w:val="en-IE"/>
              </w:rPr>
            </w:pPr>
            <w:r w:rsidRPr="00B16395">
              <w:rPr>
                <w:lang w:val="en-IE"/>
              </w:rPr>
              <w:t>Stage 1 Suitability Assessment</w:t>
            </w:r>
          </w:p>
          <w:p w14:paraId="74A5E90F" w14:textId="77777777" w:rsidR="00B16395" w:rsidRDefault="00B16395" w:rsidP="00B16395">
            <w:pPr>
              <w:rPr>
                <w:lang w:val="en-IE"/>
              </w:rPr>
            </w:pPr>
            <w:r w:rsidRPr="00B16395">
              <w:rPr>
                <w:lang w:val="en-IE"/>
              </w:rPr>
              <w:t>This competition is being conducted using the Restricted Procedure.</w:t>
            </w:r>
          </w:p>
          <w:p w14:paraId="37BC2DF1" w14:textId="77777777" w:rsidR="00933268" w:rsidRPr="00B16395" w:rsidRDefault="00933268" w:rsidP="00B16395">
            <w:pPr>
              <w:rPr>
                <w:lang w:val="en-IE"/>
              </w:rPr>
            </w:pPr>
          </w:p>
          <w:p w14:paraId="1BEAE45B" w14:textId="77777777" w:rsidR="00B16395" w:rsidRPr="00B16395" w:rsidRDefault="00B16395" w:rsidP="00B16395">
            <w:pPr>
              <w:rPr>
                <w:lang w:val="en-IE"/>
              </w:rPr>
            </w:pPr>
            <w:r w:rsidRPr="00B16395">
              <w:rPr>
                <w:lang w:val="en-IE"/>
              </w:rPr>
              <w:t>This SAQ relates to Stage 1 of the process only. At Stage 1, Applicants will be assessed on their suitability to perform the services, having regard to the exclusion grounds, selection criteria and suitability assessment requirements set out in this document.</w:t>
            </w:r>
          </w:p>
          <w:p w14:paraId="1D472CEF" w14:textId="77777777" w:rsidR="00B16395" w:rsidRDefault="00B16395" w:rsidP="00B16395">
            <w:pPr>
              <w:rPr>
                <w:lang w:val="en-IE"/>
              </w:rPr>
            </w:pPr>
            <w:r w:rsidRPr="00B16395">
              <w:rPr>
                <w:lang w:val="en-IE"/>
              </w:rPr>
              <w:t>Applicants are not required to submit a tender, Pricing Document or Form of Tender at Stage 1.</w:t>
            </w:r>
          </w:p>
          <w:p w14:paraId="03E3D9DE" w14:textId="77777777" w:rsidR="00933268" w:rsidRPr="00B16395" w:rsidRDefault="00933268" w:rsidP="00B16395">
            <w:pPr>
              <w:rPr>
                <w:lang w:val="en-IE"/>
              </w:rPr>
            </w:pPr>
          </w:p>
          <w:p w14:paraId="4E93974D" w14:textId="77777777" w:rsidR="00B16395" w:rsidRDefault="00B16395" w:rsidP="00B16395">
            <w:pPr>
              <w:rPr>
                <w:lang w:val="en-IE"/>
              </w:rPr>
            </w:pPr>
            <w:r w:rsidRPr="00B16395">
              <w:rPr>
                <w:lang w:val="en-IE"/>
              </w:rPr>
              <w:t>Following completion of the Stage 1 assessment, only Applicants invited to proceed to Stage 2 will be issued with the Stage 2 tender documents. These will include the Invitation to Tender, Form of Tender, Pricing Document and any further documents required for the submission of tenders.</w:t>
            </w:r>
          </w:p>
          <w:p w14:paraId="7719F40A" w14:textId="77777777" w:rsidR="00933268" w:rsidRPr="00B16395" w:rsidRDefault="00933268" w:rsidP="00B16395">
            <w:pPr>
              <w:rPr>
                <w:lang w:val="en-IE"/>
              </w:rPr>
            </w:pPr>
          </w:p>
          <w:p w14:paraId="60838046" w14:textId="0F2053F2" w:rsidR="006640AD" w:rsidRPr="00901A8D" w:rsidRDefault="00B16395" w:rsidP="00B16395">
            <w:pPr>
              <w:rPr>
                <w:rFonts w:cstheme="minorHAnsi"/>
                <w:szCs w:val="20"/>
                <w:lang w:val="en-IE"/>
              </w:rPr>
            </w:pPr>
            <w:r w:rsidRPr="00B16395">
              <w:rPr>
                <w:lang w:val="en-IE"/>
              </w:rPr>
              <w:t>For the avoidance of doubt, no contract or framework appointment will be awarded on the basis of the Stage 1 SAQ submission alone.</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060B168E"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304A6A">
              <w:rPr>
                <w:rStyle w:val="InitialStyle"/>
              </w:rPr>
              <w:t>Q</w:t>
            </w:r>
            <w:r w:rsidR="00845097">
              <w:rPr>
                <w:rStyle w:val="InitialStyle"/>
              </w:rPr>
              <w:t>3</w:t>
            </w:r>
            <w:r w:rsidR="00304A6A">
              <w:rPr>
                <w:rStyle w:val="InitialStyle"/>
              </w:rPr>
              <w:t xml:space="preserve"> 2026</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A3F5AF9" w14:textId="29D59852" w:rsidR="00304A6A" w:rsidRPr="00304A6A" w:rsidRDefault="006640AD" w:rsidP="00304A6A">
            <w:pPr>
              <w:tabs>
                <w:tab w:val="right" w:pos="4779"/>
              </w:tabs>
              <w:rPr>
                <w:rStyle w:val="InitialStyle"/>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304A6A" w:rsidRPr="00304A6A">
              <w:rPr>
                <w:rStyle w:val="InitialStyle"/>
                <w:lang w:val="en-IE"/>
              </w:rPr>
              <w:t>Initial contract: 12 months approximately.</w:t>
            </w:r>
          </w:p>
          <w:p w14:paraId="19D991E2" w14:textId="1FBF0E6A" w:rsidR="006640AD" w:rsidRPr="00901A8D" w:rsidRDefault="00304A6A" w:rsidP="00304A6A">
            <w:pPr>
              <w:tabs>
                <w:tab w:val="right" w:pos="4779"/>
              </w:tabs>
              <w:rPr>
                <w:rFonts w:cstheme="minorHAnsi"/>
                <w:szCs w:val="20"/>
                <w:lang w:val="en-IE"/>
              </w:rPr>
            </w:pPr>
            <w:r w:rsidRPr="00304A6A">
              <w:rPr>
                <w:rStyle w:val="InitialStyle"/>
                <w:lang w:val="en-IE"/>
              </w:rPr>
              <w:t xml:space="preserve">Framework: </w:t>
            </w:r>
            <w:r w:rsidR="00AE115B">
              <w:rPr>
                <w:rStyle w:val="InitialStyle"/>
              </w:rPr>
              <w:t>6</w:t>
            </w:r>
            <w:r w:rsidRPr="00304A6A">
              <w:rPr>
                <w:rStyle w:val="InitialStyle"/>
                <w:lang w:val="en-IE"/>
              </w:rPr>
              <w:t xml:space="preserve"> year</w:t>
            </w:r>
            <w:r>
              <w:rPr>
                <w:rStyle w:val="InitialStyle"/>
              </w:rPr>
              <w:t>s</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3EB8D0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51247">
              <w:rPr>
                <w:rStyle w:val="InitialStyle"/>
              </w:rPr>
              <w:t>Wexford</w:t>
            </w:r>
            <w:r w:rsidR="00304A6A">
              <w:rPr>
                <w:rStyle w:val="InitialStyle"/>
              </w:rPr>
              <w:t xml:space="preserve"> County Council</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262A8815" w14:textId="77777777" w:rsidR="00BB7A78" w:rsidRPr="00BB7A78" w:rsidRDefault="006640AD" w:rsidP="00BB7A78">
            <w:pPr>
              <w:rPr>
                <w:rStyle w:val="InitialStyle"/>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BB7A78" w:rsidRPr="00BB7A78">
              <w:rPr>
                <w:rStyle w:val="InitialStyle"/>
                <w:lang w:val="en-IE"/>
              </w:rPr>
              <w:t>County Hall,</w:t>
            </w:r>
          </w:p>
          <w:p w14:paraId="48B34407" w14:textId="77777777" w:rsidR="00BB7A78" w:rsidRPr="00BB7A78" w:rsidRDefault="00BB7A78" w:rsidP="00BB7A78">
            <w:pPr>
              <w:rPr>
                <w:rStyle w:val="InitialStyle"/>
                <w:lang w:val="en-IE"/>
              </w:rPr>
            </w:pPr>
            <w:r w:rsidRPr="00BB7A78">
              <w:rPr>
                <w:rStyle w:val="InitialStyle"/>
                <w:lang w:val="en-IE"/>
              </w:rPr>
              <w:t>Carricklawn,</w:t>
            </w:r>
          </w:p>
          <w:p w14:paraId="2045AC71" w14:textId="77777777" w:rsidR="00BB7A78" w:rsidRPr="00BB7A78" w:rsidRDefault="00BB7A78" w:rsidP="00BB7A78">
            <w:pPr>
              <w:rPr>
                <w:rStyle w:val="InitialStyle"/>
                <w:lang w:val="en-IE"/>
              </w:rPr>
            </w:pPr>
            <w:r w:rsidRPr="00BB7A78">
              <w:rPr>
                <w:rStyle w:val="InitialStyle"/>
                <w:lang w:val="en-IE"/>
              </w:rPr>
              <w:t>Wexford,</w:t>
            </w:r>
          </w:p>
          <w:p w14:paraId="186B7740" w14:textId="2BF5341B" w:rsidR="006640AD" w:rsidRPr="00901A8D" w:rsidRDefault="00BB7A78" w:rsidP="00BB7A78">
            <w:pPr>
              <w:tabs>
                <w:tab w:val="right" w:pos="4779"/>
              </w:tabs>
              <w:rPr>
                <w:rFonts w:ascii="Calibri" w:hAnsi="Calibri" w:cs="Calibri"/>
                <w:szCs w:val="20"/>
                <w:lang w:val="en-IE"/>
              </w:rPr>
            </w:pPr>
            <w:r w:rsidRPr="00BB7A78">
              <w:rPr>
                <w:rStyle w:val="InitialStyle"/>
                <w:lang w:val="en-IE"/>
              </w:rPr>
              <w:t>Y35 WY93</w:t>
            </w:r>
            <w:r w:rsidR="006640AD"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7D0D115A"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C3830">
              <w:rPr>
                <w:rStyle w:val="InitialStyle"/>
              </w:rPr>
              <w:t>Michael Bra</w:t>
            </w:r>
            <w:r w:rsidR="00E77426">
              <w:rPr>
                <w:rStyle w:val="InitialStyle"/>
              </w:rPr>
              <w:t>zzill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64F744B6"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109F5460"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68BF4BE"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Pr>
              <w:t>via etenders portal</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30D9848"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3D1FE437"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658E1DB4"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t xml:space="preserve"> </w:t>
                    </w:r>
                    <w:r w:rsidR="00AB647E">
                      <w:rPr>
                        <w:rStyle w:val="InitialStyle"/>
                      </w:rPr>
                      <w:t>Civil/Str</w:t>
                    </w:r>
                    <w:r w:rsidR="00AB647E" w:rsidRPr="00AB647E">
                      <w:rPr>
                        <w:rStyle w:val="InitialStyle"/>
                      </w:rPr>
                      <w:t xml:space="preserve">uctural Engineer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0201078C"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rPr>
                        <w:rStyle w:val="InitialStyle"/>
                      </w:rPr>
                      <w:t>C&amp;S</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41C06E7" w14:textId="1002A87D" w:rsidR="00F2563F" w:rsidRDefault="004804DE" w:rsidP="00F2563F">
                    <w:pPr>
                      <w:pStyle w:val="NormalWeb"/>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2563F" w:rsidRPr="00F2563F">
                      <w:rPr>
                        <w:lang w:val="en-IE" w:eastAsia="en-IE"/>
                      </w:rPr>
                      <w:t>The Civil/Structural Engineer shall provide full professional civil and structural engineering design services as required to comply with the Tender Specification, Design Brief and all applicable statutory, technical and regulatory requirements.</w:t>
                    </w:r>
                  </w:p>
                  <w:p w14:paraId="021C9C58" w14:textId="77777777" w:rsidR="00F2563F" w:rsidRPr="00F2563F" w:rsidRDefault="00F2563F" w:rsidP="00F2563F">
                    <w:pPr>
                      <w:pStyle w:val="NormalWeb"/>
                      <w:rPr>
                        <w:lang w:val="en-IE" w:eastAsia="en-IE"/>
                      </w:rPr>
                    </w:pPr>
                  </w:p>
                  <w:p w14:paraId="42418C82" w14:textId="47B499C5" w:rsidR="00F2563F" w:rsidRDefault="00F2563F" w:rsidP="00F2563F">
                    <w:pPr>
                      <w:rPr>
                        <w:lang w:val="en-IE" w:eastAsia="en-IE"/>
                      </w:rPr>
                    </w:pPr>
                    <w:r w:rsidRPr="00F2563F">
                      <w:rPr>
                        <w:lang w:val="en-IE" w:eastAsia="en-IE"/>
                      </w:rPr>
                      <w:t xml:space="preserve">The services shall include all necessary design, coordination, technical advice, reporting, drawings, specifications, cost and programme input, </w:t>
                    </w:r>
                    <w:r w:rsidR="0063736C">
                      <w:t>road safety audits</w:t>
                    </w:r>
                    <w:r w:rsidR="00DC1005">
                      <w:t xml:space="preserve"> including traffic management plans</w:t>
                    </w:r>
                    <w:r w:rsidR="0063736C">
                      <w:t xml:space="preserve">, </w:t>
                    </w:r>
                    <w:r w:rsidR="00A3118F">
                      <w:t xml:space="preserve">SUDs design, </w:t>
                    </w:r>
                    <w:r w:rsidR="0063736C">
                      <w:t>stakeholder engagement and consultation,</w:t>
                    </w:r>
                    <w:r w:rsidR="00CD5B58">
                      <w:t xml:space="preserve"> </w:t>
                    </w:r>
                    <w:r w:rsidRPr="00F2563F">
                      <w:rPr>
                        <w:lang w:val="en-IE" w:eastAsia="en-IE"/>
                      </w:rPr>
                      <w:t>statutory consent support, tender documentation input and construction-stage services required for the satisfactory delivery of the project.</w:t>
                    </w:r>
                    <w:r w:rsidR="00CD5B58">
                      <w:t xml:space="preserve">  In addition engagement with Wexford County Council's Special Projects Office in regards to the proposed greenway linkage between Rosslare Harbour and Rosslare Strand.</w:t>
                    </w:r>
                  </w:p>
                  <w:p w14:paraId="78218B58" w14:textId="77777777" w:rsidR="00F2563F" w:rsidRPr="00F2563F" w:rsidRDefault="00F2563F" w:rsidP="00F2563F">
                    <w:pPr>
                      <w:rPr>
                        <w:lang w:val="en-IE" w:eastAsia="en-IE"/>
                      </w:rPr>
                    </w:pPr>
                  </w:p>
                  <w:p w14:paraId="67B820BB" w14:textId="77777777" w:rsidR="00F2563F" w:rsidRDefault="00F2563F" w:rsidP="00F2563F">
                    <w:pPr>
                      <w:rPr>
                        <w:lang w:val="en-IE" w:eastAsia="en-IE"/>
                      </w:rPr>
                    </w:pPr>
                    <w:r w:rsidRPr="00F2563F">
                      <w:rPr>
                        <w:lang w:val="en-IE" w:eastAsia="en-IE"/>
                      </w:rPr>
                      <w:t>The Civil/Structural Engineer shall also provide such post-contract supervision, inspection, certification and technical support as may be required to ensure the satisfactory completion of the project.</w:t>
                    </w:r>
                  </w:p>
                  <w:p w14:paraId="74EF19E5" w14:textId="77777777" w:rsidR="00525E28" w:rsidRDefault="00525E28" w:rsidP="00F2563F">
                    <w:pPr>
                      <w:rPr>
                        <w:lang w:val="en-IE" w:eastAsia="en-IE"/>
                      </w:rPr>
                    </w:pPr>
                  </w:p>
                  <w:p w14:paraId="11239F30" w14:textId="434B6F09" w:rsidR="00525E28" w:rsidRPr="00F2563F" w:rsidRDefault="00525E28" w:rsidP="00F2563F">
                    <w:pPr>
                      <w:rPr>
                        <w:lang w:val="en-IE" w:eastAsia="en-IE"/>
                      </w:rPr>
                    </w:pPr>
                    <w:r>
                      <w:t>T</w:t>
                    </w:r>
                    <w:r w:rsidRPr="00525E28">
                      <w:rPr>
                        <w:lang w:eastAsia="en-IE"/>
                      </w:rPr>
                      <w:t xml:space="preserve">he Civil/Structural Engineer shall be responsible for coordinating the </w:t>
                    </w:r>
                    <w:r w:rsidR="00992A46">
                      <w:t>Mutli-Disciplinary</w:t>
                    </w:r>
                    <w:r w:rsidRPr="00525E28">
                      <w:rPr>
                        <w:lang w:eastAsia="en-IE"/>
                      </w:rPr>
                      <w:t xml:space="preserve"> Design Team and managing the delivery of all design team outputs.</w:t>
                    </w:r>
                  </w:p>
                  <w:p w14:paraId="1BCDCDA7" w14:textId="1DCC870B"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78131F" w14:textId="28319C35" w:rsidR="00EA4A03" w:rsidRDefault="004804DE" w:rsidP="00F41265">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7A1733">
                      <w:t xml:space="preserve"> </w:t>
                    </w:r>
                    <w:r w:rsidRPr="007425A8">
                      <w:rPr>
                        <w:rStyle w:val="InitialStyle"/>
                        <w:rFonts w:asciiTheme="minorHAnsi" w:hAnsiTheme="minorHAnsi" w:cs="Arial"/>
                        <w:sz w:val="22"/>
                        <w:szCs w:val="22"/>
                        <w:lang w:val="en-IE"/>
                      </w:rPr>
                      <w:fldChar w:fldCharType="end"/>
                    </w:r>
                  </w:p>
                  <w:p w14:paraId="2C8F5E5D" w14:textId="751FB1A6" w:rsidR="004804DE" w:rsidRPr="007425A8" w:rsidRDefault="002607F2" w:rsidP="007A1733">
                    <w:pPr>
                      <w:tabs>
                        <w:tab w:val="right" w:pos="6320"/>
                      </w:tabs>
                      <w:jc w:val="both"/>
                      <w:rPr>
                        <w:rStyle w:val="InitialStyle"/>
                        <w:rFonts w:asciiTheme="minorHAnsi" w:hAnsiTheme="minorHAnsi" w:cs="Arial"/>
                        <w:sz w:val="22"/>
                        <w:szCs w:val="22"/>
                        <w:lang w:val="en-IE"/>
                      </w:rPr>
                    </w:pPr>
                    <w:r>
                      <w:rPr>
                        <w:rStyle w:val="InitialStyle"/>
                      </w:rPr>
                      <w:t>Refer to 2.5 where required</w:t>
                    </w:r>
                  </w:p>
                </w:tc>
              </w:tr>
            </w:sdtContent>
          </w:sdt>
          <w:sdt>
            <w:sdtPr>
              <w:rPr>
                <w:rStyle w:val="InitialStyle"/>
                <w:rFonts w:asciiTheme="minorHAnsi" w:hAnsiTheme="minorHAnsi"/>
                <w:sz w:val="22"/>
                <w:szCs w:val="22"/>
                <w:lang w:val="en-IE"/>
              </w:rPr>
              <w:id w:val="-1493476215"/>
              <w:placeholder>
                <w:docPart w:val="98C42A301AF24DF7B7E0ECA1BF1344D7"/>
              </w:placeholder>
              <w15:repeatingSectionItem/>
            </w:sdtPr>
            <w:sdtEndPr>
              <w:rPr>
                <w:rStyle w:val="InitialStyle"/>
                <w:rFonts w:cs="Arial"/>
              </w:rPr>
            </w:sdtEndPr>
            <w:sdtContent>
              <w:tr w:rsidR="00393FBD" w:rsidRPr="0085625C" w14:paraId="25903D53"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1FC72D38" w14:textId="257B9481" w:rsidR="00393FBD" w:rsidRPr="007425A8" w:rsidRDefault="00393FBD"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t xml:space="preserve"> </w:t>
                    </w:r>
                    <w:r w:rsidR="00667B6B">
                      <w:t xml:space="preserve">Landscape </w:t>
                    </w:r>
                    <w:r w:rsidR="00A25A0D" w:rsidRPr="00A25A0D">
                      <w:t>Architectural Services</w:t>
                    </w:r>
                    <w:r w:rsidR="00AB647E" w:rsidRPr="00AB647E">
                      <w:rPr>
                        <w:rStyle w:val="InitialStyle"/>
                        <w:lang w:val="en-IE"/>
                      </w:rPr>
                      <w:t xml:space="preserve">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71E6EDF" w14:textId="5891AE56" w:rsidR="00393FBD" w:rsidRPr="007425A8" w:rsidRDefault="00393FBD"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D3E5B">
                      <w:rPr>
                        <w:rStyle w:val="InitialStyle"/>
                      </w:rPr>
                      <w:t>Land Arch</w:t>
                    </w:r>
                    <w:r w:rsidRPr="007425A8">
                      <w:rPr>
                        <w:rStyle w:val="InitialStyle"/>
                        <w:rFonts w:asciiTheme="minorHAnsi" w:hAnsiTheme="minorHAnsi" w:cs="Arial"/>
                        <w:sz w:val="22"/>
                        <w:szCs w:val="22"/>
                        <w:lang w:val="en-IE"/>
                      </w:rPr>
                      <w:fldChar w:fldCharType="end"/>
                    </w:r>
                  </w:p>
                </w:tc>
              </w:tr>
              <w:tr w:rsidR="00393FBD" w:rsidRPr="0085625C" w14:paraId="667D088C"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98D6A9A" w14:textId="77777777" w:rsidR="00393FBD" w:rsidRPr="007425A8" w:rsidRDefault="00393FBD"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CAC0ABD" w14:textId="519B35CC" w:rsidR="00A01A84" w:rsidRDefault="00393FBD" w:rsidP="00A01A84">
                    <w:pPr>
                      <w:pStyle w:val="NormalWeb"/>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01A84" w:rsidRPr="00A01A84">
                      <w:rPr>
                        <w:lang w:val="en-IE" w:eastAsia="en-IE"/>
                      </w:rPr>
                      <w:t>The Landscape Architect shall provide full professional landscape architectural design services as required to comply with the Tender Specification, Design Brief and all applicable statutory, technical and regulatory requirements.</w:t>
                    </w:r>
                  </w:p>
                  <w:p w14:paraId="20F06B47" w14:textId="77777777" w:rsidR="00A01A84" w:rsidRPr="00A01A84" w:rsidRDefault="00A01A84" w:rsidP="00A01A84">
                    <w:pPr>
                      <w:pStyle w:val="NormalWeb"/>
                      <w:rPr>
                        <w:lang w:val="en-IE" w:eastAsia="en-IE"/>
                      </w:rPr>
                    </w:pPr>
                  </w:p>
                  <w:p w14:paraId="0F24B22E" w14:textId="7B798AD4" w:rsidR="00A01A84" w:rsidRDefault="00A01A84" w:rsidP="00A01A84">
                    <w:pPr>
                      <w:rPr>
                        <w:lang w:val="en-IE" w:eastAsia="en-IE"/>
                      </w:rPr>
                    </w:pPr>
                    <w:r w:rsidRPr="00A01A84">
                      <w:rPr>
                        <w:lang w:val="en-IE" w:eastAsia="en-IE"/>
                      </w:rPr>
                      <w:t>The services shall include all necessary landscape design</w:t>
                    </w:r>
                    <w:r w:rsidR="005C2C54">
                      <w:t xml:space="preserve"> including 3D imag</w:t>
                    </w:r>
                    <w:r w:rsidR="008E6BA7">
                      <w:t>es</w:t>
                    </w:r>
                    <w:r w:rsidR="005C2C54">
                      <w:t>/photo montage and video</w:t>
                    </w:r>
                    <w:r w:rsidR="00A3118F">
                      <w:t>, SUDs design</w:t>
                    </w:r>
                    <w:r w:rsidRPr="00A01A84">
                      <w:rPr>
                        <w:lang w:val="en-IE" w:eastAsia="en-IE"/>
                      </w:rPr>
                      <w:t>, public realm design, placemaking advice, hard and soft landscaping proposals, planting design, materials selection, accessibility and universal design input</w:t>
                    </w:r>
                    <w:r w:rsidR="008E6BA7">
                      <w:t>, DMURS</w:t>
                    </w:r>
                    <w:r w:rsidRPr="00A01A84">
                      <w:rPr>
                        <w:lang w:val="en-IE" w:eastAsia="en-IE"/>
                      </w:rPr>
                      <w:t xml:space="preserve">, drawings, specifications, </w:t>
                    </w:r>
                    <w:r w:rsidR="002C08E9">
                      <w:t xml:space="preserve">public lighting design, </w:t>
                    </w:r>
                    <w:r w:rsidRPr="00A01A84">
                      <w:rPr>
                        <w:lang w:val="en-IE" w:eastAsia="en-IE"/>
                      </w:rPr>
                      <w:t>cost and programme input, statutory consent support, tender documentation input and construction-stage services required for the satisfactory delivery of the project.</w:t>
                    </w:r>
                  </w:p>
                  <w:p w14:paraId="1CE52838" w14:textId="405A27C5" w:rsidR="00A01A84" w:rsidRPr="00A01A84" w:rsidRDefault="005C2C54" w:rsidP="00A01A84">
                    <w:pPr>
                      <w:rPr>
                        <w:lang w:val="en-IE" w:eastAsia="en-IE"/>
                      </w:rPr>
                    </w:pPr>
                    <w:r>
                      <w:t xml:space="preserve"> </w:t>
                    </w:r>
                  </w:p>
                  <w:p w14:paraId="0DD4470F" w14:textId="77777777" w:rsidR="00A01A84" w:rsidRDefault="00A01A84" w:rsidP="00A01A84">
                    <w:pPr>
                      <w:rPr>
                        <w:lang w:val="en-IE" w:eastAsia="en-IE"/>
                      </w:rPr>
                    </w:pPr>
                    <w:r w:rsidRPr="00A01A84">
                      <w:rPr>
                        <w:lang w:val="en-IE" w:eastAsia="en-IE"/>
                      </w:rPr>
                      <w:t>The Landscape Architect shall also provide such post-contract supervision, inspection, certification and technical support as may be required to ensure the satisfactory completion of the project.</w:t>
                    </w:r>
                  </w:p>
                  <w:p w14:paraId="4D5D22CD" w14:textId="77777777" w:rsidR="00A01A84" w:rsidRPr="00A01A84" w:rsidRDefault="00A01A84" w:rsidP="00A01A84">
                    <w:pPr>
                      <w:rPr>
                        <w:lang w:val="en-IE" w:eastAsia="en-IE"/>
                      </w:rPr>
                    </w:pPr>
                  </w:p>
                  <w:p w14:paraId="23B6D4B5" w14:textId="77777777" w:rsidR="00A01A84" w:rsidRPr="00A01A84" w:rsidRDefault="00A01A84" w:rsidP="00A01A84">
                    <w:pPr>
                      <w:rPr>
                        <w:lang w:val="en-IE" w:eastAsia="en-IE"/>
                      </w:rPr>
                    </w:pPr>
                    <w:r w:rsidRPr="00A01A84">
                      <w:rPr>
                        <w:lang w:val="en-IE" w:eastAsia="en-IE"/>
                      </w:rPr>
                      <w:t>Where relevant, the Landscape Architect shall ensure that the landscape and public realm proposals are coordinated with the wider civil/structural engineering, traffic management, drainage, lighting, ecological, heritage, accessibility and environmental requirements of the project.</w:t>
                    </w:r>
                  </w:p>
                  <w:p w14:paraId="313F5A6E" w14:textId="380AD775" w:rsidR="00393FBD" w:rsidRPr="007425A8" w:rsidRDefault="00393FBD" w:rsidP="00AB647E">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393FBD" w:rsidRPr="0085625C" w14:paraId="5BAC5C22"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5BDD3D9" w14:textId="77777777" w:rsidR="00393FBD" w:rsidRPr="007425A8" w:rsidRDefault="00393FBD"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ACFA9A9" w14:textId="3016E9C4" w:rsidR="00393FBD" w:rsidRPr="007425A8" w:rsidRDefault="00393FBD"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084EC2">
                      <w:rPr>
                        <w:rStyle w:val="InitialStyle"/>
                        <w:rFonts w:asciiTheme="minorHAnsi" w:hAnsiTheme="minorHAnsi" w:cs="Arial"/>
                        <w:sz w:val="22"/>
                        <w:szCs w:val="22"/>
                        <w:lang w:val="en-IE"/>
                      </w:rPr>
                      <w:t> </w:t>
                    </w:r>
                    <w:r w:rsidR="00084EC2">
                      <w:rPr>
                        <w:rStyle w:val="InitialStyle"/>
                        <w:rFonts w:asciiTheme="minorHAnsi" w:hAnsiTheme="minorHAnsi" w:cs="Arial"/>
                        <w:sz w:val="22"/>
                        <w:szCs w:val="22"/>
                        <w:lang w:val="en-IE"/>
                      </w:rPr>
                      <w:t> </w:t>
                    </w:r>
                    <w:r w:rsidR="00084EC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r w:rsidR="002607F2">
                      <w:rPr>
                        <w:rStyle w:val="InitialStyle"/>
                      </w:rPr>
                      <w:t>Refer to 2.5 where required</w:t>
                    </w:r>
                  </w:p>
                </w:tc>
              </w:tr>
            </w:sdtContent>
          </w:sdt>
          <w:sdt>
            <w:sdtPr>
              <w:rPr>
                <w:rStyle w:val="InitialStyle"/>
                <w:rFonts w:asciiTheme="minorHAnsi" w:hAnsiTheme="minorHAnsi"/>
                <w:sz w:val="22"/>
                <w:szCs w:val="22"/>
                <w:lang w:val="en-IE"/>
              </w:rPr>
              <w:id w:val="1715313424"/>
              <w:placeholder>
                <w:docPart w:val="FE55881AD2524EC8A5B9838B00C393EB"/>
              </w:placeholder>
              <w15:repeatingSectionItem/>
            </w:sdtPr>
            <w:sdtEndPr>
              <w:rPr>
                <w:rStyle w:val="InitialStyle"/>
                <w:rFonts w:cs="Arial"/>
              </w:rPr>
            </w:sdtEndPr>
            <w:sdtContent>
              <w:tr w:rsidR="00EA4A03" w:rsidRPr="0085625C" w14:paraId="181CBB5B"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F4AEA80" w14:textId="1A416B34" w:rsidR="00EA4A03" w:rsidRPr="007425A8" w:rsidRDefault="00EA4A03"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75484">
                      <w:t xml:space="preserve"> </w:t>
                    </w:r>
                    <w:r w:rsidR="00F75484" w:rsidRPr="00F75484">
                      <w:t>Quantity Surveying / Cost Management Services</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12E660" w14:textId="626BAC2D" w:rsidR="00EA4A03" w:rsidRPr="007425A8" w:rsidRDefault="00EA4A03"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75484">
                      <w:rPr>
                        <w:rStyle w:val="InitialStyle"/>
                      </w:rPr>
                      <w:t>QS</w:t>
                    </w:r>
                    <w:r w:rsidRPr="007425A8">
                      <w:rPr>
                        <w:rStyle w:val="InitialStyle"/>
                        <w:rFonts w:asciiTheme="minorHAnsi" w:hAnsiTheme="minorHAnsi" w:cs="Arial"/>
                        <w:sz w:val="22"/>
                        <w:szCs w:val="22"/>
                        <w:lang w:val="en-IE"/>
                      </w:rPr>
                      <w:fldChar w:fldCharType="end"/>
                    </w:r>
                  </w:p>
                </w:tc>
              </w:tr>
              <w:tr w:rsidR="00EA4A03" w:rsidRPr="0085625C" w14:paraId="70F8F87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14C5AAB" w14:textId="77777777" w:rsidR="00EA4A03" w:rsidRPr="007425A8" w:rsidRDefault="00EA4A03"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B6632AF" w14:textId="44B6B7C5" w:rsidR="00CD0BF1" w:rsidRDefault="00EA4A03" w:rsidP="00CD0BF1">
                    <w:pPr>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D0BF1" w:rsidRPr="00CD0BF1">
                      <w:rPr>
                        <w:lang w:val="en-IE" w:eastAsia="en-IE"/>
                      </w:rPr>
                      <w:t>The Quantity Surveyor / Cost Manager shall provide full professional quantity surveying and cost management services as required to comply with the Tender Specification, Design Brief and all applicable statutory, technical and regulatory requirements.</w:t>
                    </w:r>
                  </w:p>
                  <w:p w14:paraId="38D596E6" w14:textId="77777777" w:rsidR="00CD0BF1" w:rsidRPr="00CD0BF1" w:rsidRDefault="00CD0BF1" w:rsidP="00CD0BF1">
                    <w:pPr>
                      <w:rPr>
                        <w:lang w:val="en-IE" w:eastAsia="en-IE"/>
                      </w:rPr>
                    </w:pPr>
                  </w:p>
                  <w:p w14:paraId="2AB33F23" w14:textId="69749F3E" w:rsidR="00CD0BF1" w:rsidRDefault="00CD0BF1" w:rsidP="00CD0BF1">
                    <w:pPr>
                      <w:rPr>
                        <w:lang w:val="en-IE" w:eastAsia="en-IE"/>
                      </w:rPr>
                    </w:pPr>
                    <w:r w:rsidRPr="00CD0BF1">
                      <w:rPr>
                        <w:lang w:val="en-IE" w:eastAsia="en-IE"/>
                      </w:rPr>
                      <w:t>The services shall include all necessary cost planning, cost estimating, budget management, value engineering input, risk and contingency advi</w:t>
                    </w:r>
                    <w:r w:rsidR="00A467CC">
                      <w:t>ce</w:t>
                    </w:r>
                    <w:r w:rsidRPr="00CD0BF1">
                      <w:rPr>
                        <w:lang w:val="en-IE" w:eastAsia="en-IE"/>
                      </w:rPr>
                      <w:t>, tender documentation input, pricing document preparation, tender assessment support, contract administration support, interim valuation assessment, change control, cost reporting and final account services required for the satisfactory delivery of the project.</w:t>
                    </w:r>
                  </w:p>
                  <w:p w14:paraId="743A0D2A" w14:textId="77777777" w:rsidR="00CD0BF1" w:rsidRPr="00CD0BF1" w:rsidRDefault="00CD0BF1" w:rsidP="00CD0BF1">
                    <w:pPr>
                      <w:rPr>
                        <w:lang w:val="en-IE" w:eastAsia="en-IE"/>
                      </w:rPr>
                    </w:pPr>
                  </w:p>
                  <w:p w14:paraId="3989FA35" w14:textId="77777777" w:rsidR="00CD0BF1" w:rsidRDefault="00CD0BF1" w:rsidP="00CD0BF1">
                    <w:pPr>
                      <w:rPr>
                        <w:lang w:val="en-IE" w:eastAsia="en-IE"/>
                      </w:rPr>
                    </w:pPr>
                    <w:r w:rsidRPr="00CD0BF1">
                      <w:rPr>
                        <w:lang w:val="en-IE" w:eastAsia="en-IE"/>
                      </w:rPr>
                      <w:t>The Quantity Surveyor / Cost Manager shall also provide cost advice at each key project stage, including preliminary design, planning, detailed design, construction procurement and construction-stage delivery, where required.</w:t>
                    </w:r>
                  </w:p>
                  <w:p w14:paraId="1AB59F8E" w14:textId="77777777" w:rsidR="00CD0BF1" w:rsidRPr="00CD0BF1" w:rsidRDefault="00CD0BF1" w:rsidP="00CD0BF1">
                    <w:pPr>
                      <w:rPr>
                        <w:lang w:val="en-IE" w:eastAsia="en-IE"/>
                      </w:rPr>
                    </w:pPr>
                  </w:p>
                  <w:p w14:paraId="7D508A95" w14:textId="77777777" w:rsidR="00CD0BF1" w:rsidRPr="00CD0BF1" w:rsidRDefault="00CD0BF1" w:rsidP="00CD0BF1">
                    <w:pPr>
                      <w:rPr>
                        <w:lang w:val="en-IE" w:eastAsia="en-IE"/>
                      </w:rPr>
                    </w:pPr>
                    <w:r w:rsidRPr="00CD0BF1">
                      <w:rPr>
                        <w:lang w:val="en-IE" w:eastAsia="en-IE"/>
                      </w:rPr>
                      <w:t>Where relevant, the Quantity Surveyor / Cost Manager shall ensure that all cost advice and reporting is coordinated with the wider design team proposals, project programme, funding requirements, phasing strategy, risk register and the requirements of the Capital Works Management Framework.</w:t>
                    </w:r>
                  </w:p>
                  <w:p w14:paraId="51D4EF9B" w14:textId="15E17356" w:rsidR="00EA4A03" w:rsidRPr="007425A8" w:rsidRDefault="00EA4A03" w:rsidP="00A14527">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EA4A03" w:rsidRPr="0085625C" w14:paraId="45D0AE0D"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A60709B" w14:textId="77777777" w:rsidR="00EA4A03" w:rsidRPr="007425A8" w:rsidRDefault="00EA4A03"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0CCA488" w14:textId="5B2A729D" w:rsidR="00EA4A03" w:rsidRPr="007425A8" w:rsidRDefault="00EA4A03"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538163267"/>
              <w:placeholder>
                <w:docPart w:val="4F813E67FC604D2BB273EFAAC2DDCE7E"/>
              </w:placeholder>
              <w15:repeatingSectionItem/>
            </w:sdtPr>
            <w:sdtEndPr>
              <w:rPr>
                <w:rStyle w:val="InitialStyle"/>
                <w:rFonts w:cs="Arial"/>
              </w:rPr>
            </w:sdtEndPr>
            <w:sdtContent>
              <w:tr w:rsidR="004919EF" w:rsidRPr="0085625C" w14:paraId="17FB0031"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E60FBEE" w14:textId="1C3BDA82" w:rsidR="004919EF" w:rsidRPr="007425A8" w:rsidRDefault="004919EF"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2F32FC">
                      <w:t xml:space="preserve">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9ADB4B8" w14:textId="55F70FCB" w:rsidR="004919EF" w:rsidRPr="007425A8" w:rsidRDefault="004919EF"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0198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r w:rsidR="004919EF" w:rsidRPr="0085625C" w14:paraId="6110C6B7"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3430955" w14:textId="77777777" w:rsidR="004919EF" w:rsidRPr="007425A8" w:rsidRDefault="004919EF"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E9E1177" w14:textId="54C0D3FB" w:rsidR="004919EF" w:rsidRPr="007425A8" w:rsidRDefault="004919EF" w:rsidP="00C01984">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r w:rsidR="004919EF" w:rsidRPr="0085625C" w14:paraId="76504E29"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BA43511" w14:textId="77777777" w:rsidR="004919EF" w:rsidRPr="007425A8" w:rsidRDefault="004919EF"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594BE2B" w14:textId="561FE52D" w:rsidR="004919EF" w:rsidRPr="007425A8" w:rsidRDefault="004919EF"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sdtContent>
          </w:sdt>
        </w:tbl>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7E94FE61"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F043BD">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val="0"/>
                <w:sz w:val="22"/>
                <w:lang w:val="en-IE"/>
              </w:rPr>
              <w:id w:val="-683826428"/>
              <w15:repeatingSection/>
            </w:sdtPr>
            <w:sdtContent>
              <w:sdt>
                <w:sdtPr>
                  <w:rPr>
                    <w:rStyle w:val="InitialStyle"/>
                    <w:rFonts w:asciiTheme="minorHAnsi" w:hAnsiTheme="minorHAnsi" w:cstheme="minorHAnsi"/>
                    <w:b w:val="0"/>
                    <w:sz w:val="22"/>
                    <w:lang w:val="en-IE"/>
                  </w:rPr>
                  <w:id w:val="1141545000"/>
                  <w:placeholder>
                    <w:docPart w:val="918010A39DE04ABF9FAA8C594D733808"/>
                  </w:placeholder>
                  <w15:repeatingSectionItem/>
                </w:sdtPr>
                <w:sdtContent>
                  <w:p w14:paraId="3BECFE7C" w14:textId="77777777" w:rsidR="00EE057A" w:rsidRPr="00EE057A" w:rsidRDefault="004804DE" w:rsidP="00EE057A">
                    <w:pPr>
                      <w:pStyle w:val="ListParagraph"/>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EE057A" w:rsidRPr="00EE057A">
                      <w:t>Project Management and Supervision Services</w:t>
                    </w:r>
                  </w:p>
                  <w:p w14:paraId="24EF0C81" w14:textId="7489B09C" w:rsidR="00EE057A" w:rsidRPr="00EE057A" w:rsidRDefault="00EE057A" w:rsidP="00EE057A">
                    <w:pPr>
                      <w:pStyle w:val="ListParagraph"/>
                    </w:pPr>
                    <w:r w:rsidRPr="00EE057A">
                      <w:t>Architectural Services</w:t>
                    </w:r>
                  </w:p>
                  <w:p w14:paraId="01BF6DA2" w14:textId="77777777" w:rsidR="00EE057A" w:rsidRPr="00EE057A" w:rsidRDefault="00EE057A" w:rsidP="00EE057A">
                    <w:pPr>
                      <w:pStyle w:val="ListParagraph"/>
                    </w:pPr>
                    <w:r w:rsidRPr="00EE057A">
                      <w:t>Geotechnical Survey Services</w:t>
                    </w:r>
                  </w:p>
                  <w:p w14:paraId="45FA1972" w14:textId="03CF45BE" w:rsidR="00EE057A" w:rsidRPr="00EE057A" w:rsidRDefault="00EE057A" w:rsidP="00EE057A">
                    <w:pPr>
                      <w:pStyle w:val="ListParagraph"/>
                    </w:pPr>
                    <w:r w:rsidRPr="00EE057A">
                      <w:t>Environmental/Ecology Services</w:t>
                    </w:r>
                  </w:p>
                  <w:p w14:paraId="235A0241" w14:textId="397131A8" w:rsidR="00EE057A" w:rsidRPr="00EE057A" w:rsidRDefault="00EE057A" w:rsidP="00EE057A">
                    <w:pPr>
                      <w:pStyle w:val="ListParagraph"/>
                    </w:pPr>
                    <w:r w:rsidRPr="00EE057A">
                      <w:t>Electrical Engineering Services</w:t>
                    </w:r>
                  </w:p>
                  <w:p w14:paraId="4F153009" w14:textId="77777777" w:rsidR="00EE057A" w:rsidRPr="00EE057A" w:rsidRDefault="00EE057A" w:rsidP="00EE057A">
                    <w:pPr>
                      <w:pStyle w:val="ListParagraph"/>
                    </w:pPr>
                    <w:r w:rsidRPr="00EE057A">
                      <w:t>Building Conservation Services</w:t>
                    </w:r>
                  </w:p>
                  <w:p w14:paraId="4425B806" w14:textId="77777777" w:rsidR="0026731E" w:rsidRDefault="00EE057A" w:rsidP="00EE057A">
                    <w:pPr>
                      <w:pStyle w:val="ListParagraph"/>
                    </w:pPr>
                    <w:r w:rsidRPr="00EE057A">
                      <w:t>Archaeological Advisory Services</w:t>
                    </w:r>
                  </w:p>
                  <w:p w14:paraId="7C85FFE5" w14:textId="77777777" w:rsidR="00C01984" w:rsidRDefault="0026731E" w:rsidP="00EE057A">
                    <w:pPr>
                      <w:pStyle w:val="ListParagraph"/>
                      <w:rPr>
                        <w:rStyle w:val="InitialStyle"/>
                        <w:rFonts w:asciiTheme="minorHAnsi" w:hAnsiTheme="minorHAnsi" w:cstheme="minorHAnsi"/>
                        <w:sz w:val="22"/>
                        <w:lang w:val="en-IE"/>
                      </w:rPr>
                    </w:pPr>
                    <w:r>
                      <w:t xml:space="preserve">Planning </w:t>
                    </w:r>
                    <w:r w:rsidR="005D0C58">
                      <w:t>Services</w:t>
                    </w:r>
                    <w:r w:rsidR="004804DE" w:rsidRPr="00901A8D">
                      <w:rPr>
                        <w:rStyle w:val="InitialStyle"/>
                        <w:rFonts w:asciiTheme="minorHAnsi" w:hAnsiTheme="minorHAnsi" w:cstheme="minorHAnsi"/>
                        <w:sz w:val="22"/>
                        <w:lang w:val="en-IE"/>
                      </w:rPr>
                      <w:fldChar w:fldCharType="end"/>
                    </w:r>
                  </w:p>
                  <w:p w14:paraId="62BD8DC0" w14:textId="3BB6DF0B" w:rsidR="004804DE" w:rsidRPr="004804DE" w:rsidRDefault="00C01984" w:rsidP="00EE057A">
                    <w:pPr>
                      <w:pStyle w:val="ListParagraph"/>
                      <w:rPr>
                        <w:rStyle w:val="InitialStyle"/>
                        <w:rFonts w:asciiTheme="minorHAnsi" w:hAnsiTheme="minorHAnsi" w:cstheme="minorHAnsi"/>
                        <w:b w:val="0"/>
                        <w:sz w:val="22"/>
                        <w:lang w:val="en-IE"/>
                      </w:rPr>
                    </w:pPr>
                    <w:r w:rsidRPr="00C01984">
                      <w:t>Procurement and Construction Administration Services</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29A87C97" w:rsidR="00BB6A4C" w:rsidRPr="00901A8D" w:rsidRDefault="00BB6A4C" w:rsidP="00020DEA">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1"/>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75E3169" w14:textId="77777777" w:rsidR="000A725E" w:rsidRDefault="00B244B2" w:rsidP="00217F0F">
            <w:pPr>
              <w:pStyle w:val="DefaultText"/>
              <w:tabs>
                <w:tab w:val="left" w:pos="1204"/>
              </w:tabs>
              <w:jc w:val="both"/>
              <w:rPr>
                <w:rStyle w:val="InitialStyle"/>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7A1733" w:rsidRPr="007A1733">
              <w:rPr>
                <w:rStyle w:val="InitialStyle"/>
                <w:lang w:val="en-IE"/>
              </w:rPr>
              <w:t>As listed in Schedule 1 of the Safety, Health &amp; Welfare at Work (Construction) Regulations 2013.</w:t>
            </w:r>
          </w:p>
          <w:p w14:paraId="772CF430" w14:textId="77777777" w:rsidR="000A725E" w:rsidRDefault="000A725E" w:rsidP="00217F0F">
            <w:pPr>
              <w:pStyle w:val="DefaultText"/>
              <w:tabs>
                <w:tab w:val="left" w:pos="1204"/>
              </w:tabs>
              <w:jc w:val="both"/>
              <w:rPr>
                <w:rStyle w:val="InitialStyle"/>
                <w:lang w:val="en-IE"/>
              </w:rPr>
            </w:pPr>
          </w:p>
          <w:p w14:paraId="6682FC49" w14:textId="34758E4C" w:rsidR="006640AD" w:rsidRPr="00901A8D" w:rsidRDefault="000A725E" w:rsidP="00217F0F">
            <w:pPr>
              <w:pStyle w:val="DefaultText"/>
              <w:tabs>
                <w:tab w:val="left" w:pos="1204"/>
              </w:tabs>
              <w:jc w:val="both"/>
              <w:rPr>
                <w:rStyle w:val="InitialStyle"/>
                <w:rFonts w:asciiTheme="minorHAnsi" w:hAnsiTheme="minorHAnsi" w:cstheme="minorHAnsi"/>
                <w:sz w:val="22"/>
                <w:lang w:val="en-IE"/>
              </w:rPr>
            </w:pPr>
            <w:r w:rsidRPr="000A725E">
              <w:rPr>
                <w:rStyle w:val="InitialStyle"/>
                <w:lang w:val="en-IE"/>
              </w:rPr>
              <w:t>The full nature of particular risks has not yet been established and will be assessed during the design stage.</w:t>
            </w:r>
            <w:r w:rsidR="00B244B2"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57DA173B"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0A725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0A725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00FC504D"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4B165014"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65E8962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63B2F19F"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5D8CE920"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F51236D"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638250C4"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4410DE9C"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5CBC8DC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008CBC99"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570A6E76"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54EB8BE4"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3DD5039F"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73DAADCA"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30D342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06ED016E"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7011D28D"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4E3D17C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1C60CEB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01BE5ED9"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2"/>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3C18DAC8"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C86AAA">
        <w:rPr>
          <w:i/>
        </w:rPr>
        <w:t> </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C86AAA">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16E4FFFA" w14:textId="2012D895" w:rsidR="00BB1015" w:rsidRPr="00BB1015" w:rsidRDefault="00FA677C" w:rsidP="00BB1015">
            <w:pPr>
              <w:rPr>
                <w:rStyle w:val="InitialStyle"/>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B1015" w:rsidRPr="00BB1015">
              <w:rPr>
                <w:rStyle w:val="InitialStyle"/>
              </w:rPr>
              <w:t xml:space="preserve">C&amp;S- </w:t>
            </w:r>
            <w:r w:rsidR="00C517D8">
              <w:rPr>
                <w:rStyle w:val="InitialStyle"/>
              </w:rPr>
              <w:t>10</w:t>
            </w:r>
            <w:r w:rsidR="00BB1015" w:rsidRPr="00BB1015">
              <w:rPr>
                <w:rStyle w:val="InitialStyle"/>
              </w:rPr>
              <w:t>%</w:t>
            </w:r>
          </w:p>
          <w:p w14:paraId="6A3CE7F8" w14:textId="77777777" w:rsidR="00BB1015" w:rsidRPr="00BB1015" w:rsidRDefault="00BB1015" w:rsidP="00BB1015">
            <w:pPr>
              <w:rPr>
                <w:rStyle w:val="InitialStyle"/>
              </w:rPr>
            </w:pPr>
            <w:r w:rsidRPr="00BB1015">
              <w:rPr>
                <w:rStyle w:val="InitialStyle"/>
              </w:rPr>
              <w:t>Landscape Arch - 5%</w:t>
            </w:r>
          </w:p>
          <w:p w14:paraId="24C21AA0" w14:textId="63CBFD04" w:rsidR="00BB1015" w:rsidRPr="00BB1015" w:rsidRDefault="00BB1015" w:rsidP="00BB1015">
            <w:pPr>
              <w:rPr>
                <w:rStyle w:val="InitialStyle"/>
              </w:rPr>
            </w:pPr>
            <w:r w:rsidRPr="00BB1015">
              <w:rPr>
                <w:rStyle w:val="InitialStyle"/>
              </w:rPr>
              <w:t>QS - 5%</w:t>
            </w:r>
          </w:p>
          <w:p w14:paraId="45842645" w14:textId="77777777" w:rsidR="00BB1015" w:rsidRPr="00BB1015" w:rsidRDefault="00BB1015" w:rsidP="00BB1015">
            <w:pPr>
              <w:rPr>
                <w:rStyle w:val="InitialStyle"/>
              </w:rPr>
            </w:pPr>
          </w:p>
          <w:p w14:paraId="6B690069" w14:textId="79BCFD1B" w:rsidR="00FA677C" w:rsidRPr="00901A8D" w:rsidRDefault="00BB1015" w:rsidP="00BB1015">
            <w:pPr>
              <w:rPr>
                <w:rStyle w:val="InitialStyle"/>
                <w:rFonts w:asciiTheme="minorHAnsi" w:hAnsiTheme="minorHAnsi" w:cstheme="minorHAnsi"/>
                <w:sz w:val="22"/>
              </w:rPr>
            </w:pPr>
            <w:r w:rsidRPr="00BB1015">
              <w:rPr>
                <w:rStyle w:val="InitialStyle"/>
              </w:rPr>
              <w:t>2,000 Total Marks</w:t>
            </w:r>
            <w:r w:rsidR="00FA677C"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5202EB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4842ACC4"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AD2FE1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450270CB" w14:textId="2075B752" w:rsidR="00BB1015" w:rsidRPr="00BB1015" w:rsidRDefault="00FA677C" w:rsidP="00BB1015">
            <w:pPr>
              <w:rPr>
                <w:rStyle w:val="InitialStyle"/>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B1015" w:rsidRPr="00BB1015">
              <w:rPr>
                <w:rStyle w:val="InitialStyle"/>
              </w:rPr>
              <w:t xml:space="preserve">C&amp;S- </w:t>
            </w:r>
            <w:r w:rsidR="009E22B7">
              <w:rPr>
                <w:rStyle w:val="InitialStyle"/>
              </w:rPr>
              <w:t>4</w:t>
            </w:r>
            <w:r w:rsidR="00BB1015" w:rsidRPr="00BB1015">
              <w:rPr>
                <w:rStyle w:val="InitialStyle"/>
              </w:rPr>
              <w:t>5%</w:t>
            </w:r>
          </w:p>
          <w:p w14:paraId="09AE00C1" w14:textId="5402C5CA" w:rsidR="00BB1015" w:rsidRPr="00BB1015" w:rsidRDefault="00BB1015" w:rsidP="00BB1015">
            <w:pPr>
              <w:rPr>
                <w:rStyle w:val="InitialStyle"/>
              </w:rPr>
            </w:pPr>
            <w:r w:rsidRPr="00BB1015">
              <w:rPr>
                <w:rStyle w:val="InitialStyle"/>
              </w:rPr>
              <w:t xml:space="preserve">Landscape Arch - </w:t>
            </w:r>
            <w:r w:rsidR="0059395C">
              <w:rPr>
                <w:rStyle w:val="InitialStyle"/>
              </w:rPr>
              <w:t>20</w:t>
            </w:r>
            <w:r w:rsidRPr="00BB1015">
              <w:rPr>
                <w:rStyle w:val="InitialStyle"/>
              </w:rPr>
              <w:t>%</w:t>
            </w:r>
          </w:p>
          <w:p w14:paraId="735F99E4" w14:textId="5159A75C" w:rsidR="00BB1015" w:rsidRPr="00BB1015" w:rsidRDefault="00BB1015" w:rsidP="00BB1015">
            <w:pPr>
              <w:rPr>
                <w:rStyle w:val="InitialStyle"/>
              </w:rPr>
            </w:pPr>
            <w:r w:rsidRPr="00BB1015">
              <w:rPr>
                <w:rStyle w:val="InitialStyle"/>
              </w:rPr>
              <w:t xml:space="preserve">QS - </w:t>
            </w:r>
            <w:r w:rsidR="0059395C">
              <w:rPr>
                <w:rStyle w:val="InitialStyle"/>
              </w:rPr>
              <w:t>10</w:t>
            </w:r>
            <w:r w:rsidRPr="00BB1015">
              <w:rPr>
                <w:rStyle w:val="InitialStyle"/>
              </w:rPr>
              <w:t>%</w:t>
            </w:r>
          </w:p>
          <w:p w14:paraId="4C7CE5E4" w14:textId="77777777" w:rsidR="00BB1015" w:rsidRPr="00BB1015" w:rsidRDefault="00BB1015" w:rsidP="00BB1015">
            <w:pPr>
              <w:rPr>
                <w:rStyle w:val="InitialStyle"/>
              </w:rPr>
            </w:pPr>
          </w:p>
          <w:p w14:paraId="158C82B7" w14:textId="6C8B990C" w:rsidR="00FA677C" w:rsidRPr="00901A8D" w:rsidRDefault="00BB1015" w:rsidP="00BB1015">
            <w:pPr>
              <w:rPr>
                <w:rStyle w:val="InitialStyle"/>
                <w:rFonts w:asciiTheme="minorHAnsi" w:hAnsiTheme="minorHAnsi" w:cstheme="minorHAnsi"/>
                <w:sz w:val="22"/>
              </w:rPr>
            </w:pPr>
            <w:r>
              <w:rPr>
                <w:rStyle w:val="InitialStyle"/>
              </w:rPr>
              <w:t>7</w:t>
            </w:r>
            <w:r w:rsidRPr="00BB1015">
              <w:rPr>
                <w:rStyle w:val="InitialStyle"/>
              </w:rPr>
              <w:t>,</w:t>
            </w:r>
            <w:r>
              <w:rPr>
                <w:rStyle w:val="InitialStyle"/>
              </w:rPr>
              <w:t>5</w:t>
            </w:r>
            <w:r w:rsidRPr="00BB1015">
              <w:rPr>
                <w:rStyle w:val="InitialStyle"/>
              </w:rPr>
              <w:t>00 Total Marks</w:t>
            </w:r>
            <w:r w:rsidR="00FA677C"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4112C81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DB7822">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AC5A4A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4198C664"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55925EB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51DFCE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3E94A09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4433A0B3"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A1D6452"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6E479C5C"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702E0FB9" w14:textId="77777777" w:rsidR="00B71004" w:rsidRDefault="00F64A77" w:rsidP="00AA3B57">
            <w:pPr>
              <w:jc w:val="center"/>
              <w:rPr>
                <w:rStyle w:val="InitialStyle"/>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AA1BBB">
              <w:rPr>
                <w:rStyle w:val="InitialStyle"/>
              </w:rPr>
              <w:t>C&amp;S</w:t>
            </w:r>
            <w:r w:rsidR="002B3389">
              <w:rPr>
                <w:rStyle w:val="InitialStyle"/>
              </w:rPr>
              <w:t xml:space="preserve"> - 5%</w:t>
            </w:r>
          </w:p>
          <w:p w14:paraId="0EF5E9FF" w14:textId="45FFC158" w:rsidR="000A2C8C" w:rsidRPr="00172FDA" w:rsidRDefault="00B71004" w:rsidP="00AA3B57">
            <w:pPr>
              <w:jc w:val="center"/>
              <w:rPr>
                <w:rStyle w:val="InitialStyle"/>
                <w:rFonts w:asciiTheme="minorHAnsi" w:hAnsiTheme="minorHAnsi" w:cstheme="minorHAnsi"/>
                <w:sz w:val="22"/>
                <w:szCs w:val="28"/>
              </w:rPr>
            </w:pPr>
            <w:r>
              <w:rPr>
                <w:rStyle w:val="InitialStyle"/>
              </w:rPr>
              <w:t>500 Total Marks</w:t>
            </w:r>
            <w:r w:rsidR="00F64A77"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5115C996"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05E638D6"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05181E3D"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77777777"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77777777"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77777777"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1C0118A6"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750344">
        <w:rPr>
          <w:lang w:val="en-IE"/>
        </w:rPr>
        <w:t> </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3D369A3A"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750344">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2FC2B636"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522DDE02"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335A93">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4A10590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335A93">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62EB2D1E" w:rsidR="00520BA4" w:rsidRPr="00901A8D" w:rsidRDefault="00520BA4" w:rsidP="003B2D6F">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3B2D6F">
              <w:rPr>
                <w:rStyle w:val="InitialStyle"/>
              </w:rPr>
              <w:t>Overall turnover for engineering related services</w:t>
            </w:r>
            <w:r w:rsidRPr="00901A8D">
              <w:rPr>
                <w:rStyle w:val="InitialStyle"/>
                <w:rFonts w:asciiTheme="minorHAnsi" w:hAnsiTheme="minorHAnsi" w:cstheme="minorHAnsi"/>
                <w:sz w:val="22"/>
                <w:szCs w:val="20"/>
                <w:lang w:val="en-IE"/>
              </w:rPr>
              <w:fldChar w:fldCharType="end"/>
            </w:r>
          </w:p>
        </w:tc>
        <w:tc>
          <w:tcPr>
            <w:tcW w:w="2898" w:type="dxa"/>
          </w:tcPr>
          <w:p w14:paraId="248AF4DF" w14:textId="218D4E4A"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87A39">
              <w:rPr>
                <w:rStyle w:val="InitialStyle"/>
              </w:rPr>
              <w:t>N/A</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1B45D853" w:rsidR="00520BA4" w:rsidRPr="00901A8D" w:rsidRDefault="00520BA4" w:rsidP="003B2D6F">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3B2D6F">
              <w:rPr>
                <w:rStyle w:val="InitialStyle"/>
              </w:rPr>
              <w:t>€</w:t>
            </w:r>
            <w:r w:rsidR="009F1BC8">
              <w:rPr>
                <w:rStyle w:val="InitialStyle"/>
              </w:rPr>
              <w:t>8</w:t>
            </w:r>
            <w:r w:rsidR="003B2D6F">
              <w:rPr>
                <w:rStyle w:val="InitialStyle"/>
              </w:rPr>
              <w:t>00,000 excluding VAT for the thre</w:t>
            </w:r>
            <w:r w:rsidR="00A92C34">
              <w:rPr>
                <w:rStyle w:val="InitialStyle"/>
              </w:rPr>
              <w:t>e</w:t>
            </w:r>
            <w:r w:rsidR="003B2D6F">
              <w:rPr>
                <w:rStyle w:val="InitialStyle"/>
              </w:rPr>
              <w:t xml:space="preserve"> previous financial years</w:t>
            </w:r>
            <w:r w:rsidR="002B3389">
              <w:rPr>
                <w:rStyle w:val="InitialStyle"/>
              </w:rPr>
              <w:t xml:space="preserve"> -</w:t>
            </w:r>
            <w:r w:rsidR="003B2D6F">
              <w:rPr>
                <w:rStyle w:val="InitialStyle"/>
              </w:rPr>
              <w:t xml:space="preserve"> 2025, 2024, 2023</w:t>
            </w:r>
            <w:r w:rsidRPr="00901A8D">
              <w:rPr>
                <w:rStyle w:val="InitialStyle"/>
                <w:rFonts w:asciiTheme="minorHAnsi" w:hAnsiTheme="minorHAnsi" w:cstheme="minorHAnsi"/>
                <w:sz w:val="22"/>
                <w:szCs w:val="20"/>
                <w:lang w:val="en-IE"/>
              </w:rPr>
              <w:fldChar w:fldCharType="end"/>
            </w:r>
          </w:p>
        </w:tc>
        <w:tc>
          <w:tcPr>
            <w:tcW w:w="2070" w:type="dxa"/>
          </w:tcPr>
          <w:p w14:paraId="56CE1C9E" w14:textId="331D8A8B"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87A39">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651CE686" w14:textId="77777777" w:rsidR="00A92C3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2805451E" w14:textId="732ECA89"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3F5C0F87"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8372A5" w:rsidRPr="008372A5">
        <w:rPr>
          <w:lang w:val="en-IE"/>
        </w:rPr>
        <w:t>A Declaration is acceptable at this stage of the process. When requested to do so, tenderers MUST submit the required evidence within 7 calendar days. Failure to return the required evidence within the advised time scale may result in the tenderer being eliminated from the competition.</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7DF5BD64"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94438" w:rsidRPr="00794438">
        <w:rPr>
          <w:lang w:val="en-IE"/>
        </w:rPr>
        <w:t>Evidence should be in the form of overall certified turnover for the 3 previous financial years or alternatively,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w:t>
      </w:r>
      <w:r w:rsidRPr="00374764">
        <w:rPr>
          <w:lang w:val="en-IE"/>
        </w:rPr>
        <w:fldChar w:fldCharType="end"/>
      </w:r>
    </w:p>
    <w:p w14:paraId="465E6F76" w14:textId="77777777" w:rsidR="00F64A77" w:rsidRPr="00374764" w:rsidRDefault="00F64A77" w:rsidP="00901A8D">
      <w:pPr>
        <w:rPr>
          <w:lang w:val="en-IE"/>
        </w:rPr>
      </w:pPr>
    </w:p>
    <w:p w14:paraId="6CFA66EB" w14:textId="54989530"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BC419C" w:rsidRPr="00BC419C">
        <w:rPr>
          <w:lang w:val="en-IE"/>
        </w:rPr>
        <w:t>Minimum Requirement: the evidence submitted must demonstrate that the Tenderers overall annual turnover during any of the three (3) previous financial years was at least €</w:t>
      </w:r>
      <w:r w:rsidR="009F1BC8">
        <w:t>8</w:t>
      </w:r>
      <w:r w:rsidR="00BC419C" w:rsidRPr="00BC419C">
        <w:rPr>
          <w:lang w:val="en-IE"/>
        </w:rPr>
        <w:t xml:space="preserve">00,000. Combined total turnover for all members of a grouping/consortium must meet the minimum turnover. If only one member has the skills, resources and experience for the service, that member must have a turnover that demonstrates financial capacity for the service. </w:t>
      </w:r>
      <w:r w:rsidRPr="00167C7A">
        <w:rPr>
          <w:lang w:val="en-IE"/>
        </w:rPr>
        <w:fldChar w:fldCharType="end"/>
      </w:r>
    </w:p>
    <w:p w14:paraId="5D4B32D7" w14:textId="77777777" w:rsidR="00167C7A" w:rsidRPr="00374764" w:rsidRDefault="00167C7A" w:rsidP="00901A8D">
      <w:pPr>
        <w:rPr>
          <w:lang w:val="en-IE"/>
        </w:rPr>
      </w:pPr>
    </w:p>
    <w:p w14:paraId="28EA4A7B" w14:textId="3CA6F250"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BC419C">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7C93ADD8"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206131E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27C9F7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1ABFE6C1"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C419C">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6ACA0332"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BC419C">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63C602F0"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2CA0ADC2"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p>
    <w:p w14:paraId="4104548B" w14:textId="77777777" w:rsidR="00F64A77" w:rsidRDefault="00F64A77" w:rsidP="00901A8D">
      <w:pPr>
        <w:rPr>
          <w:lang w:val="en-IE"/>
        </w:rPr>
      </w:pPr>
    </w:p>
    <w:p w14:paraId="1847D5EC" w14:textId="5B14EE64"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0752D3DE"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1EB71392"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0C64A904"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2C478E70"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C419C">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BC419C">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58C6BA36"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bookmarkEnd w:id="26"/>
    </w:p>
    <w:p w14:paraId="01C10F7F" w14:textId="77777777" w:rsidR="006640AD" w:rsidRPr="00DE2380" w:rsidRDefault="006640AD" w:rsidP="00901A8D">
      <w:pPr>
        <w:rPr>
          <w:lang w:val="en-IE"/>
        </w:rPr>
      </w:pPr>
    </w:p>
    <w:p w14:paraId="667C2E9C" w14:textId="228D7760"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p>
    <w:p w14:paraId="53E22625" w14:textId="385F8B21"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052CDE2"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785340">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7DA44B5F"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785340">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3AEA5C7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785340">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075D2CE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785340">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9"/>
        <w:gridCol w:w="2312"/>
        <w:gridCol w:w="2139"/>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62EFDD8C"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87A39">
              <w:t>6,</w:t>
            </w:r>
            <w:r w:rsidR="003B2D6F">
              <w:t>5</w:t>
            </w:r>
            <w:r w:rsidR="00887A39">
              <w:t>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126DA9F5"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87A39">
              <w:t>6,500,000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2CDC0ECD"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77547">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3"/>
        <w:gridCol w:w="2304"/>
        <w:gridCol w:w="2133"/>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48F44FB3"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3E1BF3" w:rsidRPr="003E1BF3">
              <w:rPr>
                <w:lang w:val="en-IE" w:eastAsia="en-IE"/>
              </w:rPr>
              <w:t xml:space="preserve">Landscape Architectural Services </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0B0BE42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5557F9" w:rsidRPr="005557F9">
              <w:t>1,000,000</w:t>
            </w:r>
            <w:r w:rsidRPr="00901A8D">
              <w:rPr>
                <w:rFonts w:cstheme="minorHAnsi"/>
                <w:color w:val="000000"/>
                <w:lang w:val="en-IE" w:eastAsia="en-IE"/>
              </w:rPr>
              <w:fldChar w:fldCharType="end"/>
            </w:r>
          </w:p>
        </w:tc>
        <w:tc>
          <w:tcPr>
            <w:tcW w:w="2142" w:type="dxa"/>
            <w:shd w:val="clear" w:color="FFFF00" w:fill="auto"/>
          </w:tcPr>
          <w:p w14:paraId="11D1EDD7" w14:textId="57BAAFBC"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419A1" w:rsidRPr="00A419A1">
              <w:rPr>
                <w:lang w:val="en-IE" w:eastAsia="en-IE"/>
              </w:rPr>
              <w:t>1,000,000</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DDE04FB"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3E1BF3" w:rsidRPr="003E1BF3">
              <w:rPr>
                <w:lang w:val="en-IE" w:eastAsia="en-IE"/>
              </w:rPr>
              <w:t>Quanity Surveying Services (QS)</w:t>
            </w:r>
            <w:r w:rsidRPr="00901A8D">
              <w:rPr>
                <w:rFonts w:cstheme="minorHAnsi"/>
                <w:color w:val="000000"/>
                <w:lang w:val="en-IE" w:eastAsia="en-IE"/>
              </w:rPr>
              <w:fldChar w:fldCharType="end"/>
            </w:r>
          </w:p>
        </w:tc>
        <w:tc>
          <w:tcPr>
            <w:tcW w:w="2362" w:type="dxa"/>
            <w:shd w:val="clear" w:color="FFFF00" w:fill="auto"/>
          </w:tcPr>
          <w:p w14:paraId="78F95568" w14:textId="5FBFD9C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5557F9" w:rsidRPr="005557F9">
              <w:t>1,000,000</w:t>
            </w:r>
            <w:r w:rsidRPr="00901A8D">
              <w:rPr>
                <w:rFonts w:cstheme="minorHAnsi"/>
                <w:color w:val="000000"/>
                <w:lang w:val="en-IE" w:eastAsia="en-IE"/>
              </w:rPr>
              <w:fldChar w:fldCharType="end"/>
            </w:r>
          </w:p>
        </w:tc>
        <w:tc>
          <w:tcPr>
            <w:tcW w:w="2142" w:type="dxa"/>
            <w:shd w:val="clear" w:color="FFFF00" w:fill="auto"/>
          </w:tcPr>
          <w:p w14:paraId="104E5D23" w14:textId="040B56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419A1" w:rsidRPr="00A419A1">
              <w:rPr>
                <w:lang w:val="en-IE" w:eastAsia="en-IE"/>
              </w:rPr>
              <w:t>1,000,000</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072E7DC"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7F9B5F25" w14:textId="591141A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069E0090" w14:textId="3E393D9A"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10BB9B49" w:rsidR="00D95C6C" w:rsidRPr="00901A8D" w:rsidRDefault="00D95C6C" w:rsidP="00D2010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5D4FE93F" w14:textId="5389976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DB4109E" w14:textId="2ADEAA7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7FDA2321" w:rsidR="00D95C6C" w:rsidRPr="00901A8D" w:rsidRDefault="00D95C6C" w:rsidP="00D2010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3425C340" w14:textId="24B0196A" w:rsidR="00D95C6C" w:rsidRPr="00901A8D" w:rsidRDefault="00D95C6C" w:rsidP="000416D3">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27C02E8A" w14:textId="2B8ACA4A"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593FC6CC" w:rsidR="00D95C6C" w:rsidRPr="00901A8D" w:rsidRDefault="00D95C6C" w:rsidP="006F7EA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6F8EC6E7" w14:textId="50B472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37189A6" w14:textId="6A8E442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35EF1AC" w:rsidR="00D95C6C" w:rsidRPr="00901A8D" w:rsidRDefault="00D95C6C" w:rsidP="006F7EA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0E20AD4D" w14:textId="3C7CC750"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16A50A3D" w14:textId="388BF036"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5F16A41C"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D232EF">
              <w:rPr>
                <w:rFonts w:cstheme="minorHAnsi"/>
                <w:szCs w:val="22"/>
                <w:lang w:val="en-IE"/>
              </w:rPr>
              <w:t>6</w:t>
            </w:r>
            <w:r w:rsidR="00D232EF">
              <w:t>,</w:t>
            </w:r>
            <w:r w:rsidR="00D232EF">
              <w:rPr>
                <w:rFonts w:cstheme="minorHAnsi"/>
                <w:szCs w:val="22"/>
                <w:lang w:val="en-IE"/>
              </w:rPr>
              <w:t>500</w:t>
            </w:r>
            <w:r w:rsidR="00D232EF">
              <w:t>,</w:t>
            </w:r>
            <w:r w:rsidR="00D232EF">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5556091D" w14:textId="77777777" w:rsidR="00D232EF" w:rsidRPr="00D232EF" w:rsidRDefault="006640AD" w:rsidP="00D232EF">
      <w:pPr>
        <w:pStyle w:val="DefaultText"/>
        <w:rPr>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232EF" w:rsidRPr="00D232EF">
        <w:rPr>
          <w:lang w:val="en-IE"/>
        </w:rPr>
        <w:t>Minimum Standard</w:t>
      </w:r>
    </w:p>
    <w:p w14:paraId="60A86F94" w14:textId="77777777" w:rsidR="00D232EF" w:rsidRPr="00D232EF" w:rsidRDefault="00D232EF" w:rsidP="00D232EF">
      <w:pPr>
        <w:pStyle w:val="DefaultText"/>
        <w:rPr>
          <w:lang w:val="en-IE"/>
        </w:rPr>
      </w:pPr>
      <w:r w:rsidRPr="00D232EF">
        <w:rPr>
          <w:lang w:val="en-IE"/>
        </w:rPr>
        <w:t xml:space="preserve">The evidence required to pass is a letter of undertaking from an insurance company or insurance broker confirming that required indemnity level is in place or the required indemnity level can be provided if the Contract is awarded to the Applicant. </w:t>
      </w:r>
    </w:p>
    <w:p w14:paraId="38CD7CFF" w14:textId="77777777" w:rsidR="00D232EF" w:rsidRPr="00D232EF" w:rsidRDefault="00D232EF" w:rsidP="00D232EF">
      <w:pPr>
        <w:pStyle w:val="DefaultText"/>
        <w:rPr>
          <w:lang w:val="en-IE"/>
        </w:rPr>
      </w:pPr>
    </w:p>
    <w:p w14:paraId="2C02335F" w14:textId="3E41229F" w:rsidR="006640AD" w:rsidRPr="00901A8D" w:rsidRDefault="00D232EF" w:rsidP="00D232EF">
      <w:pPr>
        <w:pStyle w:val="DefaultText"/>
        <w:tabs>
          <w:tab w:val="right" w:pos="5372"/>
          <w:tab w:val="right" w:pos="7020"/>
        </w:tabs>
        <w:spacing w:after="120"/>
        <w:jc w:val="both"/>
        <w:rPr>
          <w:rFonts w:cstheme="minorHAnsi"/>
          <w:lang w:val="en-IE"/>
        </w:rPr>
      </w:pPr>
      <w:r w:rsidRPr="00D232EF">
        <w:rPr>
          <w:lang w:val="en-IE"/>
        </w:rPr>
        <w:t xml:space="preserve">If a Specialist Skill listed for the relevant Principal Service Provider is proposed to be performed by a Subcontractor, each such Subcontractor must provide evidence from an insurance company or insurance broker confirming that the required indemnity level is in place or the required indemnity level can be provided if the Contract is awarded to the Applicant.     </w:t>
      </w:r>
      <w:r w:rsidR="006640AD"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5629E878"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D232EF" w:rsidRPr="00D232EF">
              <w:rPr>
                <w:lang w:val="en-IE"/>
              </w:rPr>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260C21A6" w14:textId="77777777" w:rsidR="00D232EF" w:rsidRPr="00D232EF" w:rsidRDefault="006640AD" w:rsidP="00D232EF">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D232EF" w:rsidRPr="00D232EF">
        <w:rPr>
          <w:lang w:val="en-IE"/>
        </w:rPr>
        <w:t>Minimum Standard</w:t>
      </w:r>
    </w:p>
    <w:p w14:paraId="3A73B353" w14:textId="77777777" w:rsidR="00D232EF" w:rsidRPr="00D232EF" w:rsidRDefault="00D232EF" w:rsidP="00D232EF">
      <w:pPr>
        <w:rPr>
          <w:lang w:val="en-IE"/>
        </w:rPr>
      </w:pPr>
      <w:r w:rsidRPr="00D232EF">
        <w:rPr>
          <w:lang w:val="en-IE"/>
        </w:rPr>
        <w:t xml:space="preserve">The evidence required to pass is a letter of undertaking from an insurance company or insurance broker confirming that required indemnity level is in place or the required indemnity level can be provided if the Contract is awarded to the Applicant. </w:t>
      </w:r>
    </w:p>
    <w:p w14:paraId="03B33EB6" w14:textId="77777777" w:rsidR="00D232EF" w:rsidRPr="00D232EF" w:rsidRDefault="00D232EF" w:rsidP="00D232EF">
      <w:pPr>
        <w:rPr>
          <w:lang w:val="en-IE"/>
        </w:rPr>
      </w:pPr>
    </w:p>
    <w:p w14:paraId="50032F63" w14:textId="0E799181" w:rsidR="006640AD" w:rsidRDefault="00D232EF" w:rsidP="00D232EF">
      <w:pPr>
        <w:rPr>
          <w:lang w:val="en-IE"/>
        </w:rPr>
      </w:pPr>
      <w:r w:rsidRPr="00D232EF">
        <w:rPr>
          <w:lang w:val="en-IE"/>
        </w:rPr>
        <w:t>If a Specialist Skill listed for the relevant Principal Service Provider is proposed to be performed by a Subcontractor, each such Subcontractor must provide evidence from an insurance company or insurance broker confirming that the required indemnity level is in place or the required indemnity level can be provided if the Contract is awarded to the Applicant.</w:t>
      </w:r>
      <w:r w:rsidR="006640AD"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24AF470A" w14:textId="77777777" w:rsidR="00AB7773" w:rsidRDefault="005129E9" w:rsidP="00653670">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p>
    <w:p w14:paraId="4466C60F" w14:textId="0D5D2561" w:rsidR="00653670" w:rsidRDefault="00AB7773" w:rsidP="00653670">
      <w:pPr>
        <w:rPr>
          <w:lang w:val="en-IE"/>
        </w:rPr>
      </w:pPr>
      <w:r w:rsidRPr="00AB7773">
        <w:rPr>
          <w:lang w:val="en-IE"/>
        </w:rPr>
        <w:t xml:space="preserve">There is a maximum of </w:t>
      </w:r>
      <w:r w:rsidR="006D2240">
        <w:t>1,0</w:t>
      </w:r>
      <w:r w:rsidRPr="00AB7773">
        <w:rPr>
          <w:lang w:val="en-IE"/>
        </w:rPr>
        <w:t>00 marks available for this criterion. Applicants must achieve a minimum score of 60% (</w:t>
      </w:r>
      <w:r w:rsidR="006D2240">
        <w:t>6</w:t>
      </w:r>
      <w:r w:rsidRPr="00AB7773">
        <w:rPr>
          <w:lang w:val="en-IE"/>
        </w:rPr>
        <w:t>00 marks) to be considered.</w:t>
      </w:r>
    </w:p>
    <w:p w14:paraId="44FE2AA3" w14:textId="77777777" w:rsidR="00AB7773" w:rsidRDefault="00AB7773" w:rsidP="00653670">
      <w:pPr>
        <w:rPr>
          <w:lang w:val="en-IE"/>
        </w:rPr>
      </w:pPr>
    </w:p>
    <w:p w14:paraId="4AF223C4" w14:textId="77777777" w:rsidR="00E304E9" w:rsidRPr="00E304E9" w:rsidRDefault="00E304E9" w:rsidP="00E304E9">
      <w:r w:rsidRPr="00E304E9">
        <w:t>Applicants are required to demonstrate that the proposed management personnel possess the necessary educational and professional qualifications, experience and competencies to manage and oversee the delivery of the Civil Engineering-Led Multi-Disciplinary Design Team Consultancy Services required under this competition.</w:t>
      </w:r>
    </w:p>
    <w:p w14:paraId="4652FA88" w14:textId="057A390E" w:rsidR="00E304E9" w:rsidRDefault="00E304E9" w:rsidP="00E304E9">
      <w:r w:rsidRPr="00E304E9">
        <w:t xml:space="preserve">The services relate to the Establishment of a </w:t>
      </w:r>
      <w:r w:rsidR="006D2240">
        <w:t>Single</w:t>
      </w:r>
      <w:r w:rsidRPr="00E304E9">
        <w:t>-Party Framework Agreement for Civil Engineering-Led Multi-Disciplinary Design Team Consultancy Services for public realm, traffic management, sustainable mobility, tourism, civic and community infrastructure works in Rosslare Harbour and Rosslare Strand.</w:t>
      </w:r>
    </w:p>
    <w:p w14:paraId="47D9DD2A" w14:textId="77777777" w:rsidR="00E304E9" w:rsidRPr="00E304E9" w:rsidRDefault="00E304E9" w:rsidP="00E304E9"/>
    <w:p w14:paraId="762F5721" w14:textId="438A4926" w:rsidR="00AC530C" w:rsidRPr="00AC530C" w:rsidRDefault="00E304E9" w:rsidP="00E304E9">
      <w:r w:rsidRPr="00E304E9">
        <w:t>Applicants must provide details of the following management personnel</w:t>
      </w:r>
      <w:r w:rsidR="00AC530C" w:rsidRPr="00AC530C">
        <w:t>:</w:t>
      </w:r>
    </w:p>
    <w:p w14:paraId="112E87B9" w14:textId="3001E4BB" w:rsidR="00AC530C" w:rsidRPr="00AC530C" w:rsidRDefault="00AC530C" w:rsidP="00AC530C">
      <w:r w:rsidRPr="00AC530C">
        <w:t>•</w:t>
      </w:r>
      <w:r>
        <w:t xml:space="preserve">   </w:t>
      </w:r>
      <w:r w:rsidRPr="00AC530C">
        <w:t>Director / Lead Principal</w:t>
      </w:r>
    </w:p>
    <w:p w14:paraId="41198C10" w14:textId="29BC7FA0" w:rsidR="00AC530C" w:rsidRPr="00AC530C" w:rsidRDefault="00AC530C" w:rsidP="00AC530C">
      <w:r w:rsidRPr="00AC530C">
        <w:t>•</w:t>
      </w:r>
      <w:r>
        <w:t xml:space="preserve">   </w:t>
      </w:r>
      <w:r w:rsidRPr="00AC530C">
        <w:t>Project Lead / Design Team Lead</w:t>
      </w:r>
    </w:p>
    <w:p w14:paraId="0C1F2313" w14:textId="1F9A0CEA" w:rsidR="00AC530C" w:rsidRPr="00AC530C" w:rsidRDefault="00AC530C" w:rsidP="00AC530C">
      <w:r w:rsidRPr="00AC530C">
        <w:t>•</w:t>
      </w:r>
      <w:r>
        <w:t xml:space="preserve">   </w:t>
      </w:r>
      <w:r w:rsidRPr="00AC530C">
        <w:t xml:space="preserve">Health &amp; Safety / PSDP Lead. </w:t>
      </w:r>
    </w:p>
    <w:p w14:paraId="2CDA1A39" w14:textId="77777777" w:rsidR="00AC530C" w:rsidRDefault="00AC530C" w:rsidP="00AC530C"/>
    <w:p w14:paraId="21913A8A" w14:textId="544B3BD6" w:rsidR="00AC530C" w:rsidRPr="00AC530C" w:rsidRDefault="00864DD4" w:rsidP="00AC530C">
      <w:r w:rsidRPr="00864DD4">
        <w:t>The personnel proposed should have relevant management experience on projects of a similar nature, scale and complexity, including experience in managing or overseeing civil engineering-led consultancy services, multi-disciplinary design team coordination, public sector project delivery, stakeholder engagement, programme management, risk management and quality management.</w:t>
      </w:r>
    </w:p>
    <w:p w14:paraId="156058AF" w14:textId="77777777" w:rsidR="00AC530C" w:rsidRDefault="00AC530C" w:rsidP="00AC530C"/>
    <w:p w14:paraId="5B7F812B" w14:textId="0AD93D6F" w:rsidR="00AC530C" w:rsidRPr="00AC530C" w:rsidRDefault="00864DD4" w:rsidP="00AC530C">
      <w:r>
        <w:t>O</w:t>
      </w:r>
      <w:r w:rsidR="00AC530C" w:rsidRPr="00AC530C">
        <w:t>rganisational chart</w:t>
      </w:r>
    </w:p>
    <w:p w14:paraId="44DB3EA6" w14:textId="23E64FF3" w:rsidR="00AC530C" w:rsidRDefault="00AC530C" w:rsidP="00AC530C">
      <w:r w:rsidRPr="00AC530C">
        <w:t xml:space="preserve">Applicants </w:t>
      </w:r>
      <w:r w:rsidR="00FC0FA5" w:rsidRPr="00FC0FA5">
        <w:t>must submit an organisational chart showing the proposed management structure, reporting lines and key responsibilities. The chart should clearly identify the Director / Lead Principal, Project Lead / Design Team Lead, Health &amp; Safety / PSDP Lead, Civil / Structural Engineering Lead and any other key management roles, specialist advisers or sub-consultants proposed as part of the Multi-Disciplinary Design Team</w:t>
      </w:r>
      <w:r w:rsidRPr="00AC530C">
        <w:t>.</w:t>
      </w:r>
    </w:p>
    <w:p w14:paraId="3FAE843A" w14:textId="77777777" w:rsidR="00AC530C" w:rsidRDefault="00AC530C" w:rsidP="00D76906"/>
    <w:p w14:paraId="2E88C15D" w14:textId="5595E92E" w:rsidR="003C1A22" w:rsidRDefault="003C1A22" w:rsidP="003C1A22">
      <w:pPr>
        <w:rPr>
          <w:lang w:val="en-IE"/>
        </w:rPr>
      </w:pPr>
      <w:r w:rsidRPr="003C1A22">
        <w:rPr>
          <w:lang w:val="en-IE"/>
        </w:rPr>
        <w:t>Submission Requirements</w:t>
      </w:r>
    </w:p>
    <w:p w14:paraId="61F245C0" w14:textId="77777777" w:rsidR="005A27F1" w:rsidRPr="005A27F1" w:rsidRDefault="005A27F1" w:rsidP="005A27F1">
      <w:pPr>
        <w:rPr>
          <w:lang w:val="en-IE"/>
        </w:rPr>
      </w:pPr>
      <w:r w:rsidRPr="005A27F1">
        <w:rPr>
          <w:lang w:val="en-IE"/>
        </w:rPr>
        <w:t>Applicants must submit the following for each of the management personnel identified above:</w:t>
      </w:r>
    </w:p>
    <w:p w14:paraId="66B42394" w14:textId="77777777" w:rsidR="005A27F1" w:rsidRDefault="005A27F1" w:rsidP="005A27F1">
      <w:pPr>
        <w:rPr>
          <w:lang w:val="en-IE"/>
        </w:rPr>
      </w:pPr>
      <w:r w:rsidRPr="005A27F1">
        <w:rPr>
          <w:lang w:val="en-IE"/>
        </w:rPr>
        <w:t>•</w:t>
      </w:r>
      <w:r>
        <w:t xml:space="preserve">   </w:t>
      </w:r>
      <w:r w:rsidRPr="005A27F1">
        <w:rPr>
          <w:lang w:val="en-IE"/>
        </w:rPr>
        <w:t xml:space="preserve">CV, maximum 3 pages, outlining relevant qualifications, professional memberships and </w:t>
      </w:r>
    </w:p>
    <w:p w14:paraId="266ACF3D" w14:textId="35D5D8B6" w:rsidR="005A27F1" w:rsidRPr="005A27F1" w:rsidRDefault="005A27F1" w:rsidP="005A27F1">
      <w:pPr>
        <w:rPr>
          <w:lang w:val="en-IE"/>
        </w:rPr>
      </w:pPr>
      <w:r>
        <w:t xml:space="preserve">     </w:t>
      </w:r>
      <w:r w:rsidRPr="005A27F1">
        <w:rPr>
          <w:lang w:val="en-IE"/>
        </w:rPr>
        <w:t>management experience;</w:t>
      </w:r>
    </w:p>
    <w:p w14:paraId="1661780A" w14:textId="77777777" w:rsidR="005A27F1" w:rsidRDefault="005A27F1" w:rsidP="005A27F1">
      <w:pPr>
        <w:rPr>
          <w:lang w:val="en-IE"/>
        </w:rPr>
      </w:pPr>
      <w:r w:rsidRPr="005A27F1">
        <w:rPr>
          <w:lang w:val="en-IE"/>
        </w:rPr>
        <w:t>•</w:t>
      </w:r>
      <w:r>
        <w:t xml:space="preserve">   </w:t>
      </w:r>
      <w:r w:rsidRPr="005A27F1">
        <w:rPr>
          <w:lang w:val="en-IE"/>
        </w:rPr>
        <w:t xml:space="preserve">details of the individual’s proposed management role and responsibilities within the project </w:t>
      </w:r>
    </w:p>
    <w:p w14:paraId="6A9D0DA1" w14:textId="2B942DBC" w:rsidR="005A27F1" w:rsidRPr="005A27F1" w:rsidRDefault="005A27F1" w:rsidP="005A27F1">
      <w:pPr>
        <w:rPr>
          <w:lang w:val="en-IE"/>
        </w:rPr>
      </w:pPr>
      <w:r>
        <w:t xml:space="preserve">      </w:t>
      </w:r>
      <w:r w:rsidRPr="005A27F1">
        <w:rPr>
          <w:lang w:val="en-IE"/>
        </w:rPr>
        <w:t xml:space="preserve">team </w:t>
      </w:r>
    </w:p>
    <w:p w14:paraId="3D270F75" w14:textId="77777777" w:rsidR="005A27F1" w:rsidRDefault="005A27F1" w:rsidP="005A27F1">
      <w:pPr>
        <w:rPr>
          <w:lang w:val="en-IE"/>
        </w:rPr>
      </w:pPr>
      <w:r w:rsidRPr="005A27F1">
        <w:rPr>
          <w:lang w:val="en-IE"/>
        </w:rPr>
        <w:t>•</w:t>
      </w:r>
      <w:r>
        <w:t xml:space="preserve">   </w:t>
      </w:r>
      <w:r w:rsidRPr="005A27F1">
        <w:rPr>
          <w:lang w:val="en-IE"/>
        </w:rPr>
        <w:t xml:space="preserve">description of the individual’s experience in leading, managing or overseeing consultancy services </w:t>
      </w:r>
    </w:p>
    <w:p w14:paraId="2620DBB7" w14:textId="2E29EED5" w:rsidR="005A27F1" w:rsidRPr="005A27F1" w:rsidRDefault="005A27F1" w:rsidP="005A27F1">
      <w:pPr>
        <w:rPr>
          <w:lang w:val="en-IE"/>
        </w:rPr>
      </w:pPr>
      <w:r>
        <w:t xml:space="preserve">     </w:t>
      </w:r>
      <w:r w:rsidRPr="005A27F1">
        <w:rPr>
          <w:lang w:val="en-IE"/>
        </w:rPr>
        <w:t>on projects of a similar nature, scale and complexity</w:t>
      </w:r>
    </w:p>
    <w:p w14:paraId="1BF219E3" w14:textId="77777777" w:rsidR="005A27F1" w:rsidRDefault="005A27F1" w:rsidP="005A27F1">
      <w:pPr>
        <w:rPr>
          <w:lang w:val="en-IE"/>
        </w:rPr>
      </w:pPr>
      <w:r w:rsidRPr="005A27F1">
        <w:rPr>
          <w:lang w:val="en-IE"/>
        </w:rPr>
        <w:t>•</w:t>
      </w:r>
      <w:r>
        <w:t xml:space="preserve">   </w:t>
      </w:r>
      <w:r w:rsidRPr="005A27F1">
        <w:rPr>
          <w:lang w:val="en-IE"/>
        </w:rPr>
        <w:t>examples of at least two comparable projects, clearly setting out the individual’s management</w:t>
      </w:r>
    </w:p>
    <w:p w14:paraId="5599C97B" w14:textId="11604319" w:rsidR="005A27F1" w:rsidRPr="005A27F1" w:rsidRDefault="005A27F1" w:rsidP="005A27F1">
      <w:pPr>
        <w:rPr>
          <w:lang w:val="en-IE"/>
        </w:rPr>
      </w:pPr>
      <w:r>
        <w:t xml:space="preserve">    </w:t>
      </w:r>
      <w:r w:rsidRPr="005A27F1">
        <w:rPr>
          <w:lang w:val="en-IE"/>
        </w:rPr>
        <w:t xml:space="preserve"> role</w:t>
      </w:r>
    </w:p>
    <w:p w14:paraId="4D4AC0BC" w14:textId="77777777" w:rsidR="005A27F1" w:rsidRDefault="005A27F1" w:rsidP="005A27F1">
      <w:pPr>
        <w:rPr>
          <w:lang w:val="en-IE"/>
        </w:rPr>
      </w:pPr>
      <w:r w:rsidRPr="005A27F1">
        <w:rPr>
          <w:lang w:val="en-IE"/>
        </w:rPr>
        <w:t>•</w:t>
      </w:r>
      <w:r>
        <w:t xml:space="preserve">   </w:t>
      </w:r>
      <w:r w:rsidRPr="005A27F1">
        <w:rPr>
          <w:lang w:val="en-IE"/>
        </w:rPr>
        <w:t>details of experience in managing programmes, client reporting, stakeholder engagement, design</w:t>
      </w:r>
    </w:p>
    <w:p w14:paraId="19B04211" w14:textId="37909050" w:rsidR="00FC0FA5" w:rsidRDefault="005A27F1" w:rsidP="005A27F1">
      <w:pPr>
        <w:rPr>
          <w:lang w:val="en-IE"/>
        </w:rPr>
      </w:pPr>
      <w:r>
        <w:t xml:space="preserve">    </w:t>
      </w:r>
      <w:r w:rsidRPr="005A27F1">
        <w:rPr>
          <w:lang w:val="en-IE"/>
        </w:rPr>
        <w:t xml:space="preserve"> team coordination, risk, quality and delivery of public sector consultancy services.</w:t>
      </w:r>
    </w:p>
    <w:p w14:paraId="29904B67" w14:textId="4364BA17" w:rsidR="006640AD" w:rsidRDefault="005129E9" w:rsidP="00653670">
      <w:pPr>
        <w:rPr>
          <w:lang w:val="en-IE"/>
        </w:rPr>
      </w:pPr>
      <w:r>
        <w:rPr>
          <w:lang w:val="en-IE"/>
        </w:rPr>
        <w:fldChar w:fldCharType="end"/>
      </w:r>
    </w:p>
    <w:p w14:paraId="05A6E7AD" w14:textId="77777777" w:rsidR="00D94840" w:rsidRDefault="00D94840" w:rsidP="00901A8D">
      <w:pPr>
        <w:rPr>
          <w:lang w:val="en-IE"/>
        </w:rPr>
      </w:pPr>
    </w:p>
    <w:p w14:paraId="44118E99" w14:textId="3FECDA39" w:rsidR="00092800" w:rsidRPr="00092800" w:rsidRDefault="00947D92" w:rsidP="00092800">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092800" w:rsidRPr="00092800">
        <w:rPr>
          <w:lang w:val="en-IE"/>
        </w:rPr>
        <w:t xml:space="preserve">This criterion will be scored using the following baseline scoring system: </w:t>
      </w:r>
    </w:p>
    <w:p w14:paraId="70986B0E" w14:textId="77777777" w:rsidR="00092800" w:rsidRPr="00092800" w:rsidRDefault="00092800" w:rsidP="00092800">
      <w:pPr>
        <w:rPr>
          <w:lang w:val="en-IE"/>
        </w:rPr>
      </w:pPr>
    </w:p>
    <w:p w14:paraId="224FF25F" w14:textId="77777777" w:rsidR="00092800" w:rsidRPr="00092800" w:rsidRDefault="00092800" w:rsidP="00092800">
      <w:pPr>
        <w:rPr>
          <w:lang w:val="en-IE"/>
        </w:rPr>
      </w:pPr>
      <w:r w:rsidRPr="00092800">
        <w:rPr>
          <w:lang w:val="en-IE"/>
        </w:rPr>
        <w:t>SCORE</w:t>
      </w:r>
      <w:r w:rsidRPr="00092800">
        <w:rPr>
          <w:lang w:val="en-IE"/>
        </w:rPr>
        <w:tab/>
        <w:t xml:space="preserve">              MEANING</w:t>
      </w:r>
      <w:r w:rsidRPr="00092800">
        <w:rPr>
          <w:lang w:val="en-IE"/>
        </w:rPr>
        <w:tab/>
        <w:t>INTERPRETATION</w:t>
      </w:r>
    </w:p>
    <w:p w14:paraId="7011EAC5" w14:textId="77777777" w:rsidR="00092800" w:rsidRPr="00092800" w:rsidRDefault="00092800" w:rsidP="00092800">
      <w:pPr>
        <w:rPr>
          <w:lang w:val="en-IE"/>
        </w:rPr>
      </w:pPr>
      <w:r w:rsidRPr="00092800">
        <w:rPr>
          <w:lang w:val="en-IE"/>
        </w:rPr>
        <w:t>90 - 100%</w:t>
      </w:r>
      <w:r w:rsidRPr="00092800">
        <w:rPr>
          <w:lang w:val="en-IE"/>
        </w:rPr>
        <w:tab/>
        <w:t xml:space="preserve">Outstanding </w:t>
      </w:r>
      <w:r w:rsidRPr="00092800">
        <w:rPr>
          <w:lang w:val="en-IE"/>
        </w:rPr>
        <w:tab/>
        <w:t xml:space="preserve">A very comprehensive response demonstrating extensive </w:t>
      </w:r>
    </w:p>
    <w:p w14:paraId="7A68739C" w14:textId="77777777" w:rsidR="00092800" w:rsidRPr="00092800" w:rsidRDefault="00092800" w:rsidP="00092800">
      <w:pPr>
        <w:rPr>
          <w:lang w:val="en-IE"/>
        </w:rPr>
      </w:pPr>
      <w:r w:rsidRPr="00092800">
        <w:rPr>
          <w:lang w:val="en-IE"/>
        </w:rPr>
        <w:t xml:space="preserve">                                                          understanding offering full assurance to client – fully </w:t>
      </w:r>
    </w:p>
    <w:p w14:paraId="1428252E" w14:textId="77777777" w:rsidR="00092800" w:rsidRPr="00092800" w:rsidRDefault="00092800" w:rsidP="00092800">
      <w:pPr>
        <w:rPr>
          <w:lang w:val="en-IE"/>
        </w:rPr>
      </w:pPr>
      <w:r w:rsidRPr="00092800">
        <w:rPr>
          <w:lang w:val="en-IE"/>
        </w:rPr>
        <w:t xml:space="preserve">                                                          supported with no reservations. </w:t>
      </w:r>
    </w:p>
    <w:p w14:paraId="632712C7" w14:textId="77777777" w:rsidR="00092800" w:rsidRPr="00092800" w:rsidRDefault="00092800" w:rsidP="00092800">
      <w:pPr>
        <w:rPr>
          <w:lang w:val="en-IE"/>
        </w:rPr>
      </w:pPr>
      <w:r w:rsidRPr="00092800">
        <w:rPr>
          <w:lang w:val="en-IE"/>
        </w:rPr>
        <w:t xml:space="preserve">80 - &lt;90% </w:t>
      </w:r>
      <w:r w:rsidRPr="00092800">
        <w:rPr>
          <w:lang w:val="en-IE"/>
        </w:rPr>
        <w:tab/>
        <w:t>Excellent</w:t>
      </w:r>
      <w:r w:rsidRPr="00092800">
        <w:rPr>
          <w:lang w:val="en-IE"/>
        </w:rPr>
        <w:tab/>
        <w:t xml:space="preserve">An excellent response demonstrating excellent understanding </w:t>
      </w:r>
    </w:p>
    <w:p w14:paraId="6D08378E" w14:textId="77777777" w:rsidR="00092800" w:rsidRPr="00092800" w:rsidRDefault="00092800" w:rsidP="00092800">
      <w:pPr>
        <w:rPr>
          <w:lang w:val="en-IE"/>
        </w:rPr>
      </w:pPr>
      <w:r w:rsidRPr="00092800">
        <w:rPr>
          <w:lang w:val="en-IE"/>
        </w:rPr>
        <w:t xml:space="preserve">                                                          offering assurance to client – strongly supported. </w:t>
      </w:r>
    </w:p>
    <w:p w14:paraId="6F482590" w14:textId="77777777" w:rsidR="00092800" w:rsidRPr="00092800" w:rsidRDefault="00092800" w:rsidP="00092800">
      <w:pPr>
        <w:rPr>
          <w:lang w:val="en-IE"/>
        </w:rPr>
      </w:pPr>
      <w:r w:rsidRPr="00092800">
        <w:rPr>
          <w:lang w:val="en-IE"/>
        </w:rPr>
        <w:t>70 - &lt;80%</w:t>
      </w:r>
      <w:r w:rsidRPr="00092800">
        <w:rPr>
          <w:lang w:val="en-IE"/>
        </w:rPr>
        <w:tab/>
        <w:t>Very good</w:t>
      </w:r>
      <w:r w:rsidRPr="00092800">
        <w:rPr>
          <w:lang w:val="en-IE"/>
        </w:rPr>
        <w:tab/>
        <w:t>A very good response demonstrating very good understanding</w:t>
      </w:r>
    </w:p>
    <w:p w14:paraId="3DD60391" w14:textId="77777777" w:rsidR="00092800" w:rsidRPr="00092800" w:rsidRDefault="00092800" w:rsidP="00092800">
      <w:pPr>
        <w:rPr>
          <w:lang w:val="en-IE"/>
        </w:rPr>
      </w:pPr>
      <w:r w:rsidRPr="00092800">
        <w:rPr>
          <w:lang w:val="en-IE"/>
        </w:rPr>
        <w:t xml:space="preserve">                                                          offering assurance to client – fully supported. </w:t>
      </w:r>
    </w:p>
    <w:p w14:paraId="5653AE10" w14:textId="77777777" w:rsidR="00092800" w:rsidRPr="00092800" w:rsidRDefault="00092800" w:rsidP="00092800">
      <w:pPr>
        <w:rPr>
          <w:lang w:val="en-IE"/>
        </w:rPr>
      </w:pPr>
      <w:r w:rsidRPr="00092800">
        <w:rPr>
          <w:lang w:val="en-IE"/>
        </w:rPr>
        <w:t>65 - &lt;70%</w:t>
      </w:r>
      <w:r w:rsidRPr="00092800">
        <w:rPr>
          <w:lang w:val="en-IE"/>
        </w:rPr>
        <w:tab/>
        <w:t>Good</w:t>
      </w:r>
      <w:r w:rsidRPr="00092800">
        <w:rPr>
          <w:lang w:val="en-IE"/>
        </w:rPr>
        <w:tab/>
      </w:r>
      <w:r w:rsidRPr="00092800">
        <w:rPr>
          <w:lang w:val="en-IE"/>
        </w:rPr>
        <w:tab/>
        <w:t xml:space="preserve">A good response demonstrating good understanding offering </w:t>
      </w:r>
    </w:p>
    <w:p w14:paraId="6349743A" w14:textId="77777777" w:rsidR="00092800" w:rsidRPr="00092800" w:rsidRDefault="00092800" w:rsidP="00092800">
      <w:pPr>
        <w:rPr>
          <w:lang w:val="en-IE"/>
        </w:rPr>
      </w:pPr>
      <w:r w:rsidRPr="00092800">
        <w:rPr>
          <w:lang w:val="en-IE"/>
        </w:rPr>
        <w:t xml:space="preserve">                                                          assurance to client – well supported.</w:t>
      </w:r>
    </w:p>
    <w:p w14:paraId="13FCBBCD" w14:textId="77777777" w:rsidR="00092800" w:rsidRPr="00092800" w:rsidRDefault="00092800" w:rsidP="00092800">
      <w:pPr>
        <w:rPr>
          <w:lang w:val="en-IE"/>
        </w:rPr>
      </w:pPr>
      <w:r w:rsidRPr="00092800">
        <w:rPr>
          <w:lang w:val="en-IE"/>
        </w:rPr>
        <w:t>60 - &lt;65%</w:t>
      </w:r>
      <w:r w:rsidRPr="00092800">
        <w:rPr>
          <w:lang w:val="en-IE"/>
        </w:rPr>
        <w:tab/>
        <w:t>Acceptable</w:t>
      </w:r>
      <w:r w:rsidRPr="00092800">
        <w:rPr>
          <w:lang w:val="en-IE"/>
        </w:rPr>
        <w:tab/>
        <w:t xml:space="preserve">An acceptable response demonstrating a minimum understanding </w:t>
      </w:r>
    </w:p>
    <w:p w14:paraId="61BD5C12" w14:textId="77777777" w:rsidR="00092800" w:rsidRPr="00092800" w:rsidRDefault="00092800" w:rsidP="00092800">
      <w:pPr>
        <w:rPr>
          <w:lang w:val="en-IE"/>
        </w:rPr>
      </w:pPr>
      <w:r w:rsidRPr="00092800">
        <w:rPr>
          <w:lang w:val="en-IE"/>
        </w:rPr>
        <w:t xml:space="preserve">                                                          offering assurance to client - satisfactorily supported. </w:t>
      </w:r>
    </w:p>
    <w:p w14:paraId="1FA97AFF" w14:textId="38820C03" w:rsidR="00FF4B7F" w:rsidRPr="00901A8D" w:rsidRDefault="00092800" w:rsidP="00092800">
      <w:pPr>
        <w:rPr>
          <w:i/>
          <w:lang w:val="en-IE"/>
        </w:rPr>
      </w:pPr>
      <w:r w:rsidRPr="00092800">
        <w:rPr>
          <w:lang w:val="en-IE"/>
        </w:rPr>
        <w:t>Less than 60% is unacceptable</w:t>
      </w:r>
      <w:r w:rsidR="00947D92"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6FAB2FA0"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DF792A">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DF792A">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6D3D501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F792A">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4894E6B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7A19C555"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26CDBA3D"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675B2FC" w14:textId="4182D52D" w:rsidR="00F9566E" w:rsidRDefault="00F9566E" w:rsidP="00D45366">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DF792A">
        <w:rPr>
          <w:lang w:val="en-IE"/>
        </w:rPr>
        <w:t> </w:t>
      </w:r>
      <w:r>
        <w:rPr>
          <w:lang w:val="en-IE"/>
        </w:rPr>
        <w:fldChar w:fldCharType="end"/>
      </w:r>
    </w:p>
    <w:p w14:paraId="66474824" w14:textId="77777777" w:rsidR="00172FDA" w:rsidRDefault="00172FDA" w:rsidP="00901A8D">
      <w:pPr>
        <w:rPr>
          <w:lang w:val="en-IE"/>
        </w:rPr>
      </w:pPr>
    </w:p>
    <w:p w14:paraId="0C60224D" w14:textId="2801B4AC" w:rsidR="00F9566E" w:rsidRPr="00901A8D" w:rsidRDefault="00FE312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DF792A">
        <w:rPr>
          <w:i/>
          <w:lang w:val="en-IE"/>
        </w:rPr>
        <w:t> </w:t>
      </w: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64553953"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DF792A">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DF792A">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77AC057B"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F792A">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1226924A"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75F60749" w14:textId="77777777" w:rsidR="00CA2153" w:rsidRPr="00CA2153" w:rsidRDefault="002764E0" w:rsidP="00CA2153">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p>
    <w:p w14:paraId="7A826C0F" w14:textId="13AB5E61" w:rsidR="00CA2153" w:rsidRPr="00CA2153" w:rsidRDefault="00CA2153" w:rsidP="00CA2153">
      <w:pPr>
        <w:rPr>
          <w:lang w:val="en-IE"/>
        </w:rPr>
      </w:pPr>
      <w:r w:rsidRPr="00CA2153">
        <w:rPr>
          <w:lang w:val="en-IE"/>
        </w:rPr>
        <w:t xml:space="preserve">There is a maximum of </w:t>
      </w:r>
      <w:r w:rsidR="007327EA">
        <w:t>4</w:t>
      </w:r>
      <w:r w:rsidR="009B3BEE">
        <w:t>,</w:t>
      </w:r>
      <w:r w:rsidR="005E7CCE">
        <w:t>5</w:t>
      </w:r>
      <w:r w:rsidRPr="00CA2153">
        <w:rPr>
          <w:lang w:val="en-IE"/>
        </w:rPr>
        <w:t>00 marks available for this criterion. Applicants must achieve a minimum score of 60% (</w:t>
      </w:r>
      <w:r w:rsidR="00B114CC">
        <w:t>2,</w:t>
      </w:r>
      <w:r w:rsidR="004F3663">
        <w:t>7</w:t>
      </w:r>
      <w:r w:rsidRPr="00CA2153">
        <w:rPr>
          <w:lang w:val="en-IE"/>
        </w:rPr>
        <w:t>00 marks) to be considered.</w:t>
      </w:r>
    </w:p>
    <w:p w14:paraId="09517F24" w14:textId="7878750E" w:rsidR="00D45366" w:rsidRDefault="00D45366" w:rsidP="00D45366">
      <w:pPr>
        <w:rPr>
          <w:lang w:val="en-IE"/>
        </w:rPr>
      </w:pPr>
    </w:p>
    <w:p w14:paraId="6A016E90" w14:textId="1E09E525" w:rsidR="00B463E7" w:rsidRDefault="002C5F68" w:rsidP="009B3BEE">
      <w:pPr>
        <w:rPr>
          <w:lang w:val="en-IE"/>
        </w:rPr>
      </w:pPr>
      <w:r w:rsidRPr="002C5F68">
        <w:rPr>
          <w:lang w:val="en-IE"/>
        </w:rPr>
        <w:t>Applicants are required to demonstrate their relevant technical capacity and experience in the provision of Civil / Structural Engineering Services by providing details of two (2) projects of a similar nature, scale and complexity to the services required under this competition.</w:t>
      </w:r>
    </w:p>
    <w:p w14:paraId="5743C762" w14:textId="77777777" w:rsidR="002C5F68" w:rsidRDefault="002C5F68" w:rsidP="009B3BEE">
      <w:pPr>
        <w:rPr>
          <w:lang w:val="en-IE"/>
        </w:rPr>
      </w:pPr>
    </w:p>
    <w:p w14:paraId="60766F53" w14:textId="53FB7755" w:rsidR="009B3BEE" w:rsidRPr="009B3BEE" w:rsidRDefault="009B3BEE" w:rsidP="009B3BEE">
      <w:pPr>
        <w:rPr>
          <w:lang w:val="en-IE"/>
        </w:rPr>
      </w:pPr>
      <w:r w:rsidRPr="009B3BEE">
        <w:rPr>
          <w:lang w:val="en-IE"/>
        </w:rPr>
        <w:t>Evidence shall be submitted in the form of:</w:t>
      </w:r>
    </w:p>
    <w:p w14:paraId="3A99A396" w14:textId="77777777" w:rsidR="009B3BEE" w:rsidRPr="009B3BEE" w:rsidRDefault="009B3BEE" w:rsidP="009B3BEE">
      <w:pPr>
        <w:rPr>
          <w:lang w:val="en-IE"/>
        </w:rPr>
      </w:pPr>
      <w:r w:rsidRPr="009B3BEE">
        <w:rPr>
          <w:lang w:val="en-IE"/>
        </w:rPr>
        <w:t>•</w:t>
      </w:r>
      <w:r w:rsidRPr="009B3BEE">
        <w:rPr>
          <w:lang w:val="en-IE"/>
        </w:rPr>
        <w:tab/>
        <w:t>Appendix B1 – List of Technical Services Provided over the Past 5 Years</w:t>
      </w:r>
    </w:p>
    <w:p w14:paraId="33258291" w14:textId="77777777" w:rsidR="009B3BEE" w:rsidRPr="009B3BEE" w:rsidRDefault="009B3BEE" w:rsidP="009B3BEE">
      <w:pPr>
        <w:rPr>
          <w:lang w:val="en-IE"/>
        </w:rPr>
      </w:pPr>
      <w:r w:rsidRPr="009B3BEE">
        <w:rPr>
          <w:lang w:val="en-IE"/>
        </w:rPr>
        <w:t>•</w:t>
      </w:r>
      <w:r w:rsidRPr="009B3BEE">
        <w:rPr>
          <w:lang w:val="en-IE"/>
        </w:rPr>
        <w:tab/>
        <w:t>Appendix B3 – Certificate of Satisfactory Delivery of Services</w:t>
      </w:r>
    </w:p>
    <w:p w14:paraId="410EBCAF" w14:textId="2E300DD3" w:rsidR="009B3BEE" w:rsidRDefault="009B3BEE" w:rsidP="009B3BEE">
      <w:pPr>
        <w:rPr>
          <w:lang w:val="en-IE"/>
        </w:rPr>
      </w:pPr>
      <w:r w:rsidRPr="009B3BEE">
        <w:rPr>
          <w:lang w:val="en-IE"/>
        </w:rPr>
        <w:t>The information provided within Appendix B3 must be concise, specific and directly relevant to this competition.</w:t>
      </w:r>
    </w:p>
    <w:p w14:paraId="3DC668BD" w14:textId="77777777" w:rsidR="00904B1D" w:rsidRPr="009B3BEE" w:rsidRDefault="00904B1D" w:rsidP="009B3BEE">
      <w:pPr>
        <w:rPr>
          <w:lang w:val="en-IE"/>
        </w:rPr>
      </w:pPr>
    </w:p>
    <w:p w14:paraId="6E76A8D5" w14:textId="77777777" w:rsidR="00190FD3" w:rsidRDefault="00190FD3" w:rsidP="009B3BEE">
      <w:pPr>
        <w:rPr>
          <w:lang w:val="en-IE"/>
        </w:rPr>
      </w:pPr>
    </w:p>
    <w:p w14:paraId="6CB19659" w14:textId="3E94D330" w:rsidR="009B3BEE" w:rsidRDefault="009B3BEE" w:rsidP="009B3BEE">
      <w:pPr>
        <w:rPr>
          <w:lang w:val="en-IE"/>
        </w:rPr>
      </w:pPr>
      <w:r w:rsidRPr="009B3BEE">
        <w:rPr>
          <w:lang w:val="en-IE"/>
        </w:rPr>
        <w:t>Minimum Requirements for Reference Projects</w:t>
      </w:r>
    </w:p>
    <w:p w14:paraId="7B66A343" w14:textId="77777777" w:rsidR="001D1D90" w:rsidRDefault="001D1D90" w:rsidP="009B3BEE">
      <w:pPr>
        <w:rPr>
          <w:lang w:val="en-IE"/>
        </w:rPr>
      </w:pPr>
    </w:p>
    <w:p w14:paraId="54CFB669" w14:textId="77777777" w:rsidR="001D1D90" w:rsidRPr="001D1D90" w:rsidRDefault="001D1D90" w:rsidP="001D1D90">
      <w:pPr>
        <w:rPr>
          <w:lang w:val="en-IE"/>
        </w:rPr>
      </w:pPr>
      <w:r w:rsidRPr="001D1D90">
        <w:rPr>
          <w:lang w:val="en-IE"/>
        </w:rPr>
        <w:t>Applicants must demonstrate experience in the provision of Civil / Structural Engineering Services on relevant projects involving, where applicable:</w:t>
      </w:r>
    </w:p>
    <w:p w14:paraId="2927EC4E" w14:textId="77777777" w:rsidR="001D1D90" w:rsidRDefault="001D1D90" w:rsidP="001D1D90">
      <w:pPr>
        <w:rPr>
          <w:lang w:val="en-IE"/>
        </w:rPr>
      </w:pPr>
      <w:r w:rsidRPr="001D1D90">
        <w:rPr>
          <w:lang w:val="en-IE"/>
        </w:rPr>
        <w:t>•</w:t>
      </w:r>
      <w:r>
        <w:t xml:space="preserve">   </w:t>
      </w:r>
      <w:r w:rsidRPr="001D1D90">
        <w:rPr>
          <w:lang w:val="en-IE"/>
        </w:rPr>
        <w:t xml:space="preserve">public realm, traffic management, sustainable mobility, active travel, roads, streets or junction </w:t>
      </w:r>
    </w:p>
    <w:p w14:paraId="3F95B495" w14:textId="6B1E76CD" w:rsidR="001D1D90" w:rsidRPr="001D1D90" w:rsidRDefault="001D1D90" w:rsidP="001D1D90">
      <w:pPr>
        <w:rPr>
          <w:lang w:val="en-IE"/>
        </w:rPr>
      </w:pPr>
      <w:r>
        <w:t xml:space="preserve">     </w:t>
      </w:r>
      <w:r w:rsidRPr="001D1D90">
        <w:rPr>
          <w:lang w:val="en-IE"/>
        </w:rPr>
        <w:t>infrastructure</w:t>
      </w:r>
    </w:p>
    <w:p w14:paraId="144A7331" w14:textId="77777777" w:rsidR="00B51F17" w:rsidRDefault="001D1D90" w:rsidP="001D1D90">
      <w:pPr>
        <w:rPr>
          <w:lang w:val="en-IE"/>
        </w:rPr>
      </w:pPr>
      <w:r w:rsidRPr="001D1D90">
        <w:rPr>
          <w:lang w:val="en-IE"/>
        </w:rPr>
        <w:t>•</w:t>
      </w:r>
      <w:r w:rsidR="00B51F17">
        <w:t xml:space="preserve">  </w:t>
      </w:r>
      <w:r w:rsidRPr="001D1D90">
        <w:rPr>
          <w:lang w:val="en-IE"/>
        </w:rPr>
        <w:t xml:space="preserve">coastal village / town centre regeneration, tourism, civic, community or amenity-related </w:t>
      </w:r>
    </w:p>
    <w:p w14:paraId="6D3D9B2F" w14:textId="203A680A" w:rsidR="001D1D90" w:rsidRPr="001D1D90" w:rsidRDefault="00B51F17" w:rsidP="001D1D90">
      <w:pPr>
        <w:rPr>
          <w:lang w:val="en-IE"/>
        </w:rPr>
      </w:pPr>
      <w:r>
        <w:t xml:space="preserve">     </w:t>
      </w:r>
      <w:r w:rsidR="001D1D90" w:rsidRPr="001D1D90">
        <w:rPr>
          <w:lang w:val="en-IE"/>
        </w:rPr>
        <w:t>infrastructure</w:t>
      </w:r>
    </w:p>
    <w:p w14:paraId="6F7738DB" w14:textId="0C6EE305" w:rsidR="001D1D90" w:rsidRPr="001D1D90" w:rsidRDefault="001D1D90" w:rsidP="001D1D90">
      <w:pPr>
        <w:rPr>
          <w:lang w:val="en-IE"/>
        </w:rPr>
      </w:pPr>
      <w:r w:rsidRPr="001D1D90">
        <w:rPr>
          <w:lang w:val="en-IE"/>
        </w:rPr>
        <w:t>•</w:t>
      </w:r>
      <w:r w:rsidR="00B51F17">
        <w:t xml:space="preserve">   </w:t>
      </w:r>
      <w:r w:rsidRPr="001D1D90">
        <w:rPr>
          <w:lang w:val="en-IE"/>
        </w:rPr>
        <w:t>drainage, utilities, services coordination, enabling works and structural engineering input</w:t>
      </w:r>
    </w:p>
    <w:p w14:paraId="3595AF95" w14:textId="77777777" w:rsidR="00B51F17" w:rsidRDefault="001D1D90" w:rsidP="001D1D90">
      <w:pPr>
        <w:rPr>
          <w:lang w:val="en-IE"/>
        </w:rPr>
      </w:pPr>
      <w:r w:rsidRPr="001D1D90">
        <w:rPr>
          <w:lang w:val="en-IE"/>
        </w:rPr>
        <w:t>•</w:t>
      </w:r>
      <w:r w:rsidR="00B51F17">
        <w:t xml:space="preserve">   </w:t>
      </w:r>
      <w:r w:rsidRPr="001D1D90">
        <w:rPr>
          <w:lang w:val="en-IE"/>
        </w:rPr>
        <w:t xml:space="preserve">feasibility, options appraisal, preliminary design, detailed design, drawings, specifications, </w:t>
      </w:r>
    </w:p>
    <w:p w14:paraId="4BCD2138" w14:textId="7897586F" w:rsidR="001D1D90" w:rsidRPr="001D1D90" w:rsidRDefault="00B51F17" w:rsidP="001D1D90">
      <w:pPr>
        <w:rPr>
          <w:lang w:val="en-IE"/>
        </w:rPr>
      </w:pPr>
      <w:r>
        <w:t xml:space="preserve">     </w:t>
      </w:r>
      <w:r w:rsidR="001D1D90" w:rsidRPr="001D1D90">
        <w:rPr>
          <w:lang w:val="en-IE"/>
        </w:rPr>
        <w:t>schedules and technical reports</w:t>
      </w:r>
    </w:p>
    <w:p w14:paraId="17803E55" w14:textId="071C8BA6" w:rsidR="001D1D90" w:rsidRPr="001D1D90" w:rsidRDefault="001D1D90" w:rsidP="001D1D90">
      <w:pPr>
        <w:rPr>
          <w:lang w:val="en-IE"/>
        </w:rPr>
      </w:pPr>
      <w:r w:rsidRPr="001D1D90">
        <w:rPr>
          <w:lang w:val="en-IE"/>
        </w:rPr>
        <w:t>•</w:t>
      </w:r>
      <w:r w:rsidR="00B51F17">
        <w:t xml:space="preserve">   </w:t>
      </w:r>
      <w:r w:rsidRPr="001D1D90">
        <w:rPr>
          <w:lang w:val="en-IE"/>
        </w:rPr>
        <w:t>planning, statutory approval, Part 8 or public consultation processes</w:t>
      </w:r>
    </w:p>
    <w:p w14:paraId="2F708FF0" w14:textId="77777777" w:rsidR="00B51F17" w:rsidRDefault="001D1D90" w:rsidP="001D1D90">
      <w:pPr>
        <w:rPr>
          <w:lang w:val="en-IE"/>
        </w:rPr>
      </w:pPr>
      <w:r w:rsidRPr="001D1D90">
        <w:rPr>
          <w:lang w:val="en-IE"/>
        </w:rPr>
        <w:t>•</w:t>
      </w:r>
      <w:r w:rsidR="00B51F17">
        <w:t xml:space="preserve">   </w:t>
      </w:r>
      <w:r w:rsidRPr="001D1D90">
        <w:rPr>
          <w:lang w:val="en-IE"/>
        </w:rPr>
        <w:t xml:space="preserve">public sector projects and, where applicable, CWMF or equivalent public works contract </w:t>
      </w:r>
    </w:p>
    <w:p w14:paraId="2DE40651" w14:textId="0AD207FB" w:rsidR="001D1D90" w:rsidRPr="001D1D90" w:rsidRDefault="00B51F17" w:rsidP="001D1D90">
      <w:pPr>
        <w:rPr>
          <w:lang w:val="en-IE"/>
        </w:rPr>
      </w:pPr>
      <w:r>
        <w:t xml:space="preserve">     </w:t>
      </w:r>
      <w:r w:rsidR="001D1D90" w:rsidRPr="001D1D90">
        <w:rPr>
          <w:lang w:val="en-IE"/>
        </w:rPr>
        <w:t>arrangements</w:t>
      </w:r>
    </w:p>
    <w:p w14:paraId="607BFE22" w14:textId="77777777" w:rsidR="00B51F17" w:rsidRDefault="001D1D90" w:rsidP="001D1D90">
      <w:pPr>
        <w:rPr>
          <w:lang w:val="en-IE"/>
        </w:rPr>
      </w:pPr>
      <w:r w:rsidRPr="001D1D90">
        <w:rPr>
          <w:lang w:val="en-IE"/>
        </w:rPr>
        <w:t>•</w:t>
      </w:r>
      <w:r w:rsidR="00B51F17">
        <w:t xml:space="preserve">   </w:t>
      </w:r>
      <w:r w:rsidRPr="001D1D90">
        <w:rPr>
          <w:lang w:val="en-IE"/>
        </w:rPr>
        <w:t xml:space="preserve">construction-stage technical support, including responses to technical queries, review of </w:t>
      </w:r>
    </w:p>
    <w:p w14:paraId="261435CB" w14:textId="0BB22D1A" w:rsidR="001D1D90" w:rsidRDefault="00B51F17" w:rsidP="001D1D90">
      <w:pPr>
        <w:rPr>
          <w:lang w:val="en-IE"/>
        </w:rPr>
      </w:pPr>
      <w:r>
        <w:t xml:space="preserve">     </w:t>
      </w:r>
      <w:r w:rsidR="001D1D90" w:rsidRPr="001D1D90">
        <w:rPr>
          <w:lang w:val="en-IE"/>
        </w:rPr>
        <w:t>contractor submissions, site inspections, works monitoring or certification support.</w:t>
      </w:r>
    </w:p>
    <w:p w14:paraId="42151A4B" w14:textId="77777777" w:rsidR="001D1D90" w:rsidRDefault="001D1D90" w:rsidP="009B3BEE">
      <w:pPr>
        <w:rPr>
          <w:lang w:val="en-IE"/>
        </w:rPr>
      </w:pPr>
    </w:p>
    <w:p w14:paraId="687B55BC" w14:textId="77777777" w:rsidR="003F40AB" w:rsidRDefault="003F40AB" w:rsidP="009B3BEE">
      <w:pPr>
        <w:rPr>
          <w:lang w:val="en-IE"/>
        </w:rPr>
      </w:pPr>
    </w:p>
    <w:p w14:paraId="4026F1C8" w14:textId="77777777" w:rsidR="000C5CA5" w:rsidRPr="000C5CA5" w:rsidRDefault="000C5CA5" w:rsidP="000C5CA5">
      <w:pPr>
        <w:rPr>
          <w:lang w:val="en-IE"/>
        </w:rPr>
      </w:pPr>
      <w:r w:rsidRPr="000C5CA5">
        <w:rPr>
          <w:lang w:val="en-IE"/>
        </w:rPr>
        <w:t>Information to be Provided for Each Reference Project</w:t>
      </w:r>
    </w:p>
    <w:p w14:paraId="0B616162" w14:textId="77777777" w:rsidR="0045194E" w:rsidRPr="0045194E" w:rsidRDefault="0045194E" w:rsidP="0045194E">
      <w:pPr>
        <w:rPr>
          <w:lang w:val="en-IE"/>
        </w:rPr>
      </w:pPr>
      <w:r w:rsidRPr="0045194E">
        <w:rPr>
          <w:lang w:val="en-IE"/>
        </w:rPr>
        <w:t>For each reference project, Applicants must complete Appendix B3 and include:</w:t>
      </w:r>
    </w:p>
    <w:p w14:paraId="0AF5A5BF" w14:textId="77777777" w:rsidR="0045194E" w:rsidRDefault="0045194E" w:rsidP="0045194E">
      <w:r w:rsidRPr="0045194E">
        <w:rPr>
          <w:lang w:val="en-IE"/>
        </w:rPr>
        <w:t>1.</w:t>
      </w:r>
      <w:r>
        <w:t xml:space="preserve">   </w:t>
      </w:r>
      <w:r w:rsidRPr="0045194E">
        <w:rPr>
          <w:lang w:val="en-IE"/>
        </w:rPr>
        <w:t>a brief description of the project, including location, client, scope and relevance to this</w:t>
      </w:r>
      <w:r>
        <w:t xml:space="preserve"> </w:t>
      </w:r>
    </w:p>
    <w:p w14:paraId="31E1A95F" w14:textId="512CD7BB" w:rsidR="0045194E" w:rsidRPr="0045194E" w:rsidRDefault="0045194E" w:rsidP="0045194E">
      <w:pPr>
        <w:rPr>
          <w:lang w:val="en-IE"/>
        </w:rPr>
      </w:pPr>
      <w:r>
        <w:t xml:space="preserve">      </w:t>
      </w:r>
      <w:r w:rsidRPr="0045194E">
        <w:rPr>
          <w:lang w:val="en-IE"/>
        </w:rPr>
        <w:t>competition</w:t>
      </w:r>
    </w:p>
    <w:p w14:paraId="392B60E7" w14:textId="3EDCE8B3" w:rsidR="0045194E" w:rsidRPr="0045194E" w:rsidRDefault="0045194E" w:rsidP="0045194E">
      <w:pPr>
        <w:rPr>
          <w:lang w:val="en-IE"/>
        </w:rPr>
      </w:pPr>
      <w:r w:rsidRPr="0045194E">
        <w:rPr>
          <w:lang w:val="en-IE"/>
        </w:rPr>
        <w:t>2.</w:t>
      </w:r>
      <w:r>
        <w:t xml:space="preserve">   </w:t>
      </w:r>
      <w:r w:rsidRPr="0045194E">
        <w:rPr>
          <w:lang w:val="en-IE"/>
        </w:rPr>
        <w:t>details of the Civil / Structural Engineering Services provided and the Applicant’s role</w:t>
      </w:r>
    </w:p>
    <w:p w14:paraId="50314B05" w14:textId="4E88B1FB" w:rsidR="0045194E" w:rsidRPr="0045194E" w:rsidRDefault="0045194E" w:rsidP="0045194E">
      <w:pPr>
        <w:rPr>
          <w:lang w:val="en-IE"/>
        </w:rPr>
      </w:pPr>
      <w:r w:rsidRPr="0045194E">
        <w:rPr>
          <w:lang w:val="en-IE"/>
        </w:rPr>
        <w:t>3.</w:t>
      </w:r>
      <w:r>
        <w:t xml:space="preserve">   </w:t>
      </w:r>
      <w:r w:rsidRPr="0045194E">
        <w:rPr>
          <w:lang w:val="en-IE"/>
        </w:rPr>
        <w:t>details of the scale, complexity and key civil / structural engineering elements</w:t>
      </w:r>
    </w:p>
    <w:p w14:paraId="563C3CE5" w14:textId="77777777" w:rsidR="0045194E" w:rsidRDefault="0045194E" w:rsidP="0045194E">
      <w:pPr>
        <w:rPr>
          <w:lang w:val="en-IE"/>
        </w:rPr>
      </w:pPr>
      <w:r w:rsidRPr="0045194E">
        <w:rPr>
          <w:lang w:val="en-IE"/>
        </w:rPr>
        <w:t>4.</w:t>
      </w:r>
      <w:r>
        <w:t xml:space="preserve">   </w:t>
      </w:r>
      <w:r w:rsidRPr="0045194E">
        <w:rPr>
          <w:lang w:val="en-IE"/>
        </w:rPr>
        <w:t xml:space="preserve">details of design, planning / statutory process and construction-stage technical support provided, </w:t>
      </w:r>
    </w:p>
    <w:p w14:paraId="0E17D523" w14:textId="69C05950" w:rsidR="0045194E" w:rsidRPr="0045194E" w:rsidRDefault="0045194E" w:rsidP="0045194E">
      <w:pPr>
        <w:rPr>
          <w:lang w:val="en-IE"/>
        </w:rPr>
      </w:pPr>
      <w:r>
        <w:t xml:space="preserve">      </w:t>
      </w:r>
      <w:r w:rsidRPr="0045194E">
        <w:rPr>
          <w:lang w:val="en-IE"/>
        </w:rPr>
        <w:t>where relevant</w:t>
      </w:r>
    </w:p>
    <w:p w14:paraId="5EB54038" w14:textId="731933AA" w:rsidR="00904B1D" w:rsidRPr="009B3BEE" w:rsidRDefault="0045194E" w:rsidP="0045194E">
      <w:pPr>
        <w:rPr>
          <w:lang w:val="en-IE"/>
        </w:rPr>
      </w:pPr>
      <w:r w:rsidRPr="0045194E">
        <w:rPr>
          <w:lang w:val="en-IE"/>
        </w:rPr>
        <w:t>5.</w:t>
      </w:r>
      <w:r>
        <w:t xml:space="preserve">   </w:t>
      </w:r>
      <w:r w:rsidRPr="0045194E">
        <w:rPr>
          <w:lang w:val="en-IE"/>
        </w:rPr>
        <w:t>confirmation of completion status and evidence of satisfactory delivery.</w:t>
      </w:r>
    </w:p>
    <w:p w14:paraId="4321D8BC" w14:textId="77777777" w:rsidR="0085264E" w:rsidRDefault="0085264E" w:rsidP="009B3BEE">
      <w:pPr>
        <w:rPr>
          <w:lang w:val="en-IE"/>
        </w:rPr>
      </w:pPr>
    </w:p>
    <w:p w14:paraId="30DA39D9" w14:textId="77777777" w:rsidR="0045194E" w:rsidRDefault="0045194E" w:rsidP="009B3BEE">
      <w:pPr>
        <w:rPr>
          <w:lang w:val="en-IE"/>
        </w:rPr>
      </w:pPr>
    </w:p>
    <w:p w14:paraId="1622730C" w14:textId="77777777" w:rsidR="009B3BEE" w:rsidRPr="009B3BEE" w:rsidRDefault="009B3BEE" w:rsidP="009B3BEE">
      <w:pPr>
        <w:rPr>
          <w:lang w:val="en-IE"/>
        </w:rPr>
      </w:pPr>
      <w:r w:rsidRPr="009B3BEE">
        <w:rPr>
          <w:lang w:val="en-IE"/>
        </w:rPr>
        <w:t>Important Notes</w:t>
      </w:r>
    </w:p>
    <w:p w14:paraId="4E7CD463" w14:textId="77777777" w:rsidR="00F1505C" w:rsidRPr="00F1505C" w:rsidRDefault="00F1505C" w:rsidP="00F1505C">
      <w:pPr>
        <w:rPr>
          <w:lang w:val="en-IE"/>
        </w:rPr>
      </w:pPr>
      <w:r w:rsidRPr="00F1505C">
        <w:rPr>
          <w:lang w:val="en-IE"/>
        </w:rPr>
        <w:t>•  Applicants must submit exactly two (2) reference projects.</w:t>
      </w:r>
    </w:p>
    <w:p w14:paraId="25ECBC1F" w14:textId="77777777" w:rsidR="00F1505C" w:rsidRPr="00F1505C" w:rsidRDefault="00F1505C" w:rsidP="00F1505C">
      <w:pPr>
        <w:rPr>
          <w:lang w:val="en-IE"/>
        </w:rPr>
      </w:pPr>
      <w:r w:rsidRPr="00F1505C">
        <w:rPr>
          <w:lang w:val="en-IE"/>
        </w:rPr>
        <w:t>•  If fewer than two (2) projects are submitted, the submission may be deemed non-compliant.</w:t>
      </w:r>
    </w:p>
    <w:p w14:paraId="7EF6A69E" w14:textId="77777777" w:rsidR="000B23A2" w:rsidRDefault="00F1505C" w:rsidP="00F1505C">
      <w:pPr>
        <w:rPr>
          <w:lang w:val="en-IE"/>
        </w:rPr>
      </w:pPr>
      <w:r w:rsidRPr="00F1505C">
        <w:rPr>
          <w:lang w:val="en-IE"/>
        </w:rPr>
        <w:t xml:space="preserve">•  If more than two (2) projects are submitted, only the first two (2) projects listed in Appendix B1 </w:t>
      </w:r>
    </w:p>
    <w:p w14:paraId="05F9C928" w14:textId="325C4C12" w:rsidR="00F1505C" w:rsidRPr="00F1505C" w:rsidRDefault="000B23A2" w:rsidP="00F1505C">
      <w:pPr>
        <w:rPr>
          <w:lang w:val="en-IE"/>
        </w:rPr>
      </w:pPr>
      <w:r>
        <w:t xml:space="preserve">    </w:t>
      </w:r>
      <w:r w:rsidR="00F1505C" w:rsidRPr="00F1505C">
        <w:rPr>
          <w:lang w:val="en-IE"/>
        </w:rPr>
        <w:t>will be considered.</w:t>
      </w:r>
    </w:p>
    <w:p w14:paraId="20D7E604" w14:textId="77777777" w:rsidR="000B23A2" w:rsidRDefault="00F1505C" w:rsidP="00F1505C">
      <w:pPr>
        <w:rPr>
          <w:lang w:val="en-IE"/>
        </w:rPr>
      </w:pPr>
      <w:r w:rsidRPr="00F1505C">
        <w:rPr>
          <w:lang w:val="en-IE"/>
        </w:rPr>
        <w:t xml:space="preserve">•  Acceptable reference projects are projects where the relevant Civil / Structural Engineering </w:t>
      </w:r>
    </w:p>
    <w:p w14:paraId="06BC364A" w14:textId="77777777" w:rsidR="000B23A2" w:rsidRDefault="000B23A2" w:rsidP="00F1505C">
      <w:pPr>
        <w:rPr>
          <w:lang w:val="en-IE"/>
        </w:rPr>
      </w:pPr>
      <w:r>
        <w:t xml:space="preserve">    </w:t>
      </w:r>
      <w:r w:rsidR="00F1505C" w:rsidRPr="00F1505C">
        <w:rPr>
          <w:lang w:val="en-IE"/>
        </w:rPr>
        <w:t xml:space="preserve">Services have been completed, or where the project has reached Substantial Completion, within </w:t>
      </w:r>
    </w:p>
    <w:p w14:paraId="5AA6B97A" w14:textId="2C4B39E1" w:rsidR="00F1505C" w:rsidRPr="00F1505C" w:rsidRDefault="000B23A2" w:rsidP="00F1505C">
      <w:pPr>
        <w:rPr>
          <w:lang w:val="en-IE"/>
        </w:rPr>
      </w:pPr>
      <w:r>
        <w:t xml:space="preserve">    </w:t>
      </w:r>
      <w:r w:rsidR="00F1505C" w:rsidRPr="00F1505C">
        <w:rPr>
          <w:lang w:val="en-IE"/>
        </w:rPr>
        <w:t>the five (5) years preceding the date of publication of this notice.</w:t>
      </w:r>
    </w:p>
    <w:p w14:paraId="36B6671E" w14:textId="77777777" w:rsidR="000B23A2" w:rsidRDefault="00F1505C" w:rsidP="00F1505C">
      <w:pPr>
        <w:rPr>
          <w:lang w:val="en-IE"/>
        </w:rPr>
      </w:pPr>
      <w:r w:rsidRPr="00F1505C">
        <w:rPr>
          <w:lang w:val="en-IE"/>
        </w:rPr>
        <w:t xml:space="preserve">•  The Contracting Authority reserves the right to contact project references to verify or clarify </w:t>
      </w:r>
    </w:p>
    <w:p w14:paraId="49267521" w14:textId="262A47AF" w:rsidR="00F1505C" w:rsidRPr="00F1505C" w:rsidRDefault="000B23A2" w:rsidP="00F1505C">
      <w:pPr>
        <w:rPr>
          <w:lang w:val="en-IE"/>
        </w:rPr>
      </w:pPr>
      <w:r>
        <w:t xml:space="preserve">     </w:t>
      </w:r>
      <w:r w:rsidR="00F1505C" w:rsidRPr="00F1505C">
        <w:rPr>
          <w:lang w:val="en-IE"/>
        </w:rPr>
        <w:t>information provided.</w:t>
      </w:r>
    </w:p>
    <w:p w14:paraId="68A3FDDF" w14:textId="77777777" w:rsidR="000B23A2" w:rsidRDefault="00F1505C" w:rsidP="00F1505C">
      <w:pPr>
        <w:rPr>
          <w:lang w:val="en-IE"/>
        </w:rPr>
      </w:pPr>
      <w:r w:rsidRPr="00F1505C">
        <w:rPr>
          <w:lang w:val="en-IE"/>
        </w:rPr>
        <w:t xml:space="preserve">•  Any false, misleading or materially exaggerated information may result in disqualification from the </w:t>
      </w:r>
    </w:p>
    <w:p w14:paraId="4647EB95" w14:textId="376792F6" w:rsidR="006640AD" w:rsidRDefault="000B23A2" w:rsidP="00F1505C">
      <w:pPr>
        <w:rPr>
          <w:lang w:val="en-IE"/>
        </w:rPr>
      </w:pPr>
      <w:r>
        <w:t xml:space="preserve">    </w:t>
      </w:r>
      <w:r w:rsidR="00F1505C" w:rsidRPr="00F1505C">
        <w:rPr>
          <w:lang w:val="en-IE"/>
        </w:rPr>
        <w:t>competition.</w:t>
      </w:r>
      <w:r w:rsidR="002764E0">
        <w:rPr>
          <w:lang w:val="en-IE"/>
        </w:rPr>
        <w:fldChar w:fldCharType="end"/>
      </w:r>
    </w:p>
    <w:p w14:paraId="68A9EDB9" w14:textId="77777777" w:rsidR="00F960FE" w:rsidRDefault="00F960FE" w:rsidP="00901A8D">
      <w:pPr>
        <w:rPr>
          <w:i/>
          <w:lang w:val="en-IE"/>
        </w:rPr>
      </w:pPr>
    </w:p>
    <w:p w14:paraId="65D5D21B" w14:textId="77777777" w:rsidR="00CA2153" w:rsidRPr="00CA2153" w:rsidRDefault="00732EDB" w:rsidP="00CA2153">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p>
    <w:p w14:paraId="56EA39C3" w14:textId="77777777" w:rsidR="00CA2153" w:rsidRPr="00CA2153" w:rsidRDefault="00CA2153" w:rsidP="00CA2153">
      <w:pPr>
        <w:rPr>
          <w:lang w:val="en-IE"/>
        </w:rPr>
      </w:pPr>
      <w:r w:rsidRPr="00CA2153">
        <w:rPr>
          <w:lang w:val="en-IE"/>
        </w:rPr>
        <w:t xml:space="preserve">This criterion will be scored using the following baseline scoring system: </w:t>
      </w:r>
    </w:p>
    <w:p w14:paraId="72B6D384" w14:textId="77777777" w:rsidR="00CA2153" w:rsidRPr="00CA2153" w:rsidRDefault="00CA2153" w:rsidP="00CA2153">
      <w:pPr>
        <w:rPr>
          <w:lang w:val="en-IE"/>
        </w:rPr>
      </w:pPr>
    </w:p>
    <w:p w14:paraId="6ADD5B72" w14:textId="77777777" w:rsidR="00CA2153" w:rsidRPr="00CA2153" w:rsidRDefault="00CA2153" w:rsidP="00CA2153">
      <w:pPr>
        <w:rPr>
          <w:lang w:val="en-IE"/>
        </w:rPr>
      </w:pPr>
      <w:r w:rsidRPr="00CA2153">
        <w:rPr>
          <w:lang w:val="en-IE"/>
        </w:rPr>
        <w:t>SCORE</w:t>
      </w:r>
      <w:r w:rsidRPr="00CA2153">
        <w:rPr>
          <w:lang w:val="en-IE"/>
        </w:rPr>
        <w:tab/>
        <w:t xml:space="preserve">              MEANING</w:t>
      </w:r>
      <w:r w:rsidRPr="00CA2153">
        <w:rPr>
          <w:lang w:val="en-IE"/>
        </w:rPr>
        <w:tab/>
        <w:t>INTERPRETATION</w:t>
      </w:r>
    </w:p>
    <w:p w14:paraId="490A2537" w14:textId="77777777" w:rsidR="00CA2153" w:rsidRPr="00CA2153" w:rsidRDefault="00CA2153" w:rsidP="00CA2153">
      <w:pPr>
        <w:rPr>
          <w:lang w:val="en-IE"/>
        </w:rPr>
      </w:pPr>
      <w:r w:rsidRPr="00CA2153">
        <w:rPr>
          <w:lang w:val="en-IE"/>
        </w:rPr>
        <w:t>90 - 100%</w:t>
      </w:r>
      <w:r w:rsidRPr="00CA2153">
        <w:rPr>
          <w:lang w:val="en-IE"/>
        </w:rPr>
        <w:tab/>
        <w:t xml:space="preserve">Outstanding </w:t>
      </w:r>
      <w:r w:rsidRPr="00CA2153">
        <w:rPr>
          <w:lang w:val="en-IE"/>
        </w:rPr>
        <w:tab/>
        <w:t xml:space="preserve">A very comprehensive response demonstrating extensive </w:t>
      </w:r>
    </w:p>
    <w:p w14:paraId="2542921D" w14:textId="77777777" w:rsidR="00CA2153" w:rsidRPr="00CA2153" w:rsidRDefault="00CA2153" w:rsidP="00CA2153">
      <w:pPr>
        <w:rPr>
          <w:lang w:val="en-IE"/>
        </w:rPr>
      </w:pPr>
      <w:r w:rsidRPr="00CA2153">
        <w:rPr>
          <w:lang w:val="en-IE"/>
        </w:rPr>
        <w:t xml:space="preserve">                                                          understanding offering full assurance to client – fully </w:t>
      </w:r>
    </w:p>
    <w:p w14:paraId="05EC21EE" w14:textId="77777777" w:rsidR="00CA2153" w:rsidRPr="00CA2153" w:rsidRDefault="00CA2153" w:rsidP="00CA2153">
      <w:pPr>
        <w:rPr>
          <w:lang w:val="en-IE"/>
        </w:rPr>
      </w:pPr>
      <w:r w:rsidRPr="00CA2153">
        <w:rPr>
          <w:lang w:val="en-IE"/>
        </w:rPr>
        <w:t xml:space="preserve">                                                          supported with no reservations. </w:t>
      </w:r>
    </w:p>
    <w:p w14:paraId="4EDE4E33" w14:textId="77777777" w:rsidR="00CA2153" w:rsidRPr="00CA2153" w:rsidRDefault="00CA2153" w:rsidP="00CA2153">
      <w:pPr>
        <w:rPr>
          <w:lang w:val="en-IE"/>
        </w:rPr>
      </w:pPr>
      <w:r w:rsidRPr="00CA2153">
        <w:rPr>
          <w:lang w:val="en-IE"/>
        </w:rPr>
        <w:t xml:space="preserve">80 - &lt;90% </w:t>
      </w:r>
      <w:r w:rsidRPr="00CA2153">
        <w:rPr>
          <w:lang w:val="en-IE"/>
        </w:rPr>
        <w:tab/>
        <w:t>Excellent</w:t>
      </w:r>
      <w:r w:rsidRPr="00CA2153">
        <w:rPr>
          <w:lang w:val="en-IE"/>
        </w:rPr>
        <w:tab/>
        <w:t xml:space="preserve">An excellent response demonstrating excellent understanding </w:t>
      </w:r>
    </w:p>
    <w:p w14:paraId="416AD0D8" w14:textId="77777777" w:rsidR="00CA2153" w:rsidRPr="00CA2153" w:rsidRDefault="00CA2153" w:rsidP="00CA2153">
      <w:pPr>
        <w:rPr>
          <w:lang w:val="en-IE"/>
        </w:rPr>
      </w:pPr>
      <w:r w:rsidRPr="00CA2153">
        <w:rPr>
          <w:lang w:val="en-IE"/>
        </w:rPr>
        <w:t xml:space="preserve">                                                          offering assurance to client – strongly supported. </w:t>
      </w:r>
    </w:p>
    <w:p w14:paraId="39DAD1E6" w14:textId="77777777" w:rsidR="00CA2153" w:rsidRPr="00CA2153" w:rsidRDefault="00CA2153" w:rsidP="00CA2153">
      <w:pPr>
        <w:rPr>
          <w:lang w:val="en-IE"/>
        </w:rPr>
      </w:pPr>
      <w:r w:rsidRPr="00CA2153">
        <w:rPr>
          <w:lang w:val="en-IE"/>
        </w:rPr>
        <w:t>70 - &lt;80%</w:t>
      </w:r>
      <w:r w:rsidRPr="00CA2153">
        <w:rPr>
          <w:lang w:val="en-IE"/>
        </w:rPr>
        <w:tab/>
        <w:t>Very good</w:t>
      </w:r>
      <w:r w:rsidRPr="00CA2153">
        <w:rPr>
          <w:lang w:val="en-IE"/>
        </w:rPr>
        <w:tab/>
        <w:t>A very good response demonstrating very good understanding</w:t>
      </w:r>
    </w:p>
    <w:p w14:paraId="1AB33FD2" w14:textId="77777777" w:rsidR="00CA2153" w:rsidRPr="00CA2153" w:rsidRDefault="00CA2153" w:rsidP="00CA2153">
      <w:pPr>
        <w:rPr>
          <w:lang w:val="en-IE"/>
        </w:rPr>
      </w:pPr>
      <w:r w:rsidRPr="00CA2153">
        <w:rPr>
          <w:lang w:val="en-IE"/>
        </w:rPr>
        <w:t xml:space="preserve">                                                          offering assurance to client – fully supported. </w:t>
      </w:r>
    </w:p>
    <w:p w14:paraId="69A417E7" w14:textId="77777777" w:rsidR="00CA2153" w:rsidRPr="00CA2153" w:rsidRDefault="00CA2153" w:rsidP="00CA2153">
      <w:pPr>
        <w:rPr>
          <w:lang w:val="en-IE"/>
        </w:rPr>
      </w:pPr>
      <w:r w:rsidRPr="00CA2153">
        <w:rPr>
          <w:lang w:val="en-IE"/>
        </w:rPr>
        <w:t>65 - &lt;70%</w:t>
      </w:r>
      <w:r w:rsidRPr="00CA2153">
        <w:rPr>
          <w:lang w:val="en-IE"/>
        </w:rPr>
        <w:tab/>
        <w:t>Good</w:t>
      </w:r>
      <w:r w:rsidRPr="00CA2153">
        <w:rPr>
          <w:lang w:val="en-IE"/>
        </w:rPr>
        <w:tab/>
      </w:r>
      <w:r w:rsidRPr="00CA2153">
        <w:rPr>
          <w:lang w:val="en-IE"/>
        </w:rPr>
        <w:tab/>
        <w:t xml:space="preserve">A good response demonstrating good understanding offering </w:t>
      </w:r>
    </w:p>
    <w:p w14:paraId="5735F719" w14:textId="77777777" w:rsidR="00CA2153" w:rsidRPr="00CA2153" w:rsidRDefault="00CA2153" w:rsidP="00CA2153">
      <w:pPr>
        <w:rPr>
          <w:lang w:val="en-IE"/>
        </w:rPr>
      </w:pPr>
      <w:r w:rsidRPr="00CA2153">
        <w:rPr>
          <w:lang w:val="en-IE"/>
        </w:rPr>
        <w:t xml:space="preserve">                                                          assurance to client – well supported.</w:t>
      </w:r>
    </w:p>
    <w:p w14:paraId="4C554F6D" w14:textId="77777777" w:rsidR="00CA2153" w:rsidRPr="00CA2153" w:rsidRDefault="00CA2153" w:rsidP="00CA2153">
      <w:pPr>
        <w:rPr>
          <w:lang w:val="en-IE"/>
        </w:rPr>
      </w:pPr>
      <w:r w:rsidRPr="00CA2153">
        <w:rPr>
          <w:lang w:val="en-IE"/>
        </w:rPr>
        <w:t>60 - &lt;65%</w:t>
      </w:r>
      <w:r w:rsidRPr="00CA2153">
        <w:rPr>
          <w:lang w:val="en-IE"/>
        </w:rPr>
        <w:tab/>
        <w:t>Acceptable</w:t>
      </w:r>
      <w:r w:rsidRPr="00CA2153">
        <w:rPr>
          <w:lang w:val="en-IE"/>
        </w:rPr>
        <w:tab/>
        <w:t xml:space="preserve">An acceptable response demonstrating a minimum understanding </w:t>
      </w:r>
    </w:p>
    <w:p w14:paraId="7FD4DE2A" w14:textId="77777777" w:rsidR="00CA2153" w:rsidRPr="00CA2153" w:rsidRDefault="00CA2153" w:rsidP="00CA2153">
      <w:pPr>
        <w:rPr>
          <w:lang w:val="en-IE"/>
        </w:rPr>
      </w:pPr>
      <w:r w:rsidRPr="00CA2153">
        <w:rPr>
          <w:lang w:val="en-IE"/>
        </w:rPr>
        <w:t xml:space="preserve">                                                          offering assurance to client - satisfactorily supported. </w:t>
      </w:r>
    </w:p>
    <w:p w14:paraId="4AEB9FC9" w14:textId="245BDBBC" w:rsidR="00847EAB" w:rsidRPr="00901A8D" w:rsidRDefault="00CA2153" w:rsidP="00CA2153">
      <w:pPr>
        <w:rPr>
          <w:i/>
          <w:lang w:val="en-IE"/>
        </w:rPr>
      </w:pPr>
      <w:r w:rsidRPr="00CA2153">
        <w:rPr>
          <w:lang w:val="en-IE"/>
        </w:rPr>
        <w:t>Less than 60% is unacceptable</w:t>
      </w:r>
      <w:r w:rsidR="00732EDB"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43905DB8"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4566FD">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4566FD">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2BC5DA13"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4566FD">
              <w:rPr>
                <w:rFonts w:cstheme="minorHAnsi"/>
                <w:i/>
                <w:lang w:val="en-IE"/>
              </w:rPr>
              <w:t> </w:t>
            </w:r>
            <w:r w:rsidRPr="00901A8D">
              <w:rPr>
                <w:rFonts w:cstheme="minorHAnsi"/>
                <w:i/>
                <w:lang w:val="en-IE"/>
              </w:rPr>
              <w:fldChar w:fldCharType="end"/>
            </w:r>
          </w:p>
          <w:p w14:paraId="1D0245E6" w14:textId="37489023"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4566FD">
              <w:rPr>
                <w:rFonts w:cstheme="minorHAnsi"/>
                <w:lang w:val="en-IE"/>
              </w:rPr>
              <w:t>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222F8635"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6E68E61D"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3D3E0E9A"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40E3391A" w14:textId="5358B1E3" w:rsidR="00D80805" w:rsidRDefault="00057A45" w:rsidP="00901A8D">
      <w:pPr>
        <w:rPr>
          <w:rFonts w:cs="Arial"/>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4555C">
        <w:rPr>
          <w:rFonts w:cs="Arial"/>
          <w:lang w:val="en-IE"/>
        </w:rPr>
        <w:t> </w:t>
      </w:r>
      <w:r>
        <w:rPr>
          <w:rFonts w:cs="Arial"/>
          <w:lang w:val="en-IE"/>
        </w:rPr>
        <w:fldChar w:fldCharType="end"/>
      </w:r>
    </w:p>
    <w:p w14:paraId="60FEF075" w14:textId="77777777" w:rsidR="00172FDA" w:rsidRPr="00374764" w:rsidRDefault="00172FDA" w:rsidP="00901A8D">
      <w:pPr>
        <w:rPr>
          <w:rFonts w:cs="Arial"/>
          <w:lang w:val="en-IE"/>
        </w:rPr>
      </w:pPr>
    </w:p>
    <w:p w14:paraId="68127F39" w14:textId="5707A627"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022E36A6"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3BD98B85"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B4555C">
        <w:rPr>
          <w:rFonts w:cs="Arial"/>
          <w:lang w:val="en-IE"/>
        </w:rPr>
        <w:t> </w:t>
      </w:r>
      <w:r>
        <w:rPr>
          <w:rFonts w:cs="Arial"/>
          <w:lang w:val="en-IE"/>
        </w:rPr>
        <w:fldChar w:fldCharType="end"/>
      </w:r>
    </w:p>
    <w:p w14:paraId="6F1346A1" w14:textId="15155DD8"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1E12051C" w14:textId="18FE2D06" w:rsidR="00374963"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4555C">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p>
    <w:p w14:paraId="1B22E1AE" w14:textId="77777777" w:rsidR="00374963" w:rsidRDefault="00374963" w:rsidP="00901A8D">
      <w:pPr>
        <w:rPr>
          <w:lang w:val="en-IE"/>
        </w:rPr>
      </w:pPr>
    </w:p>
    <w:p w14:paraId="650AE919" w14:textId="345AD179" w:rsidR="00FC0DC6" w:rsidRDefault="00F86000" w:rsidP="00901A8D">
      <w:pPr>
        <w:rPr>
          <w:lang w:val="en-IE"/>
        </w:rPr>
      </w:pPr>
      <w:r>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DF8CC08"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4555C">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75AE4E5E"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4555C">
        <w:rPr>
          <w:lang w:val="en-IE"/>
        </w:rPr>
        <w:t> </w:t>
      </w:r>
      <w:r w:rsidRPr="00374764">
        <w:rPr>
          <w:lang w:val="en-IE"/>
        </w:rPr>
        <w:fldChar w:fldCharType="end"/>
      </w:r>
    </w:p>
    <w:p w14:paraId="04A21B77" w14:textId="77777777" w:rsidR="00D94840" w:rsidRDefault="00D94840" w:rsidP="00901A8D">
      <w:pPr>
        <w:rPr>
          <w:i/>
          <w:lang w:val="en-IE"/>
        </w:rPr>
      </w:pPr>
    </w:p>
    <w:p w14:paraId="621F6175" w14:textId="7807DD50"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B4555C">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BE7E442"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B4555C">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4555C">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A03F8E2"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4555C">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0C02AEFF" w:rsidR="006640AD" w:rsidRPr="00901A8D" w:rsidRDefault="00057A45" w:rsidP="00901A8D">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AE0D2E">
        <w:rPr>
          <w:rFonts w:cs="Arial"/>
          <w:i/>
          <w:lang w:val="en-IE"/>
        </w:rPr>
        <w:t> </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4222CEC6"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AE0D2E">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AE0D2E">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611DD2E4"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E0D2E">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291C631B"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AE0D2E">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4CF19712"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AE0D2E">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AE0D2E">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0C54F6AA"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E0D2E">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78AB1AD4"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145FC545" w:rsidR="00920BD7" w:rsidRPr="00901A8D" w:rsidRDefault="00920BD7" w:rsidP="005131F2">
            <w:pPr>
              <w:rPr>
                <w:b/>
              </w:rPr>
            </w:pPr>
            <w:r w:rsidRPr="00901A8D">
              <w:rPr>
                <w:b/>
              </w:rPr>
              <w:fldChar w:fldCharType="begin">
                <w:ffData>
                  <w:name w:val=""/>
                  <w:enabled/>
                  <w:calcOnExit w:val="0"/>
                  <w:ddList>
                    <w:result w:val="1"/>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0C3499F5" w:rsidR="00920BD7" w:rsidRPr="00901A8D" w:rsidRDefault="00920BD7" w:rsidP="005131F2">
            <w:pPr>
              <w:rPr>
                <w:b/>
              </w:rPr>
            </w:pPr>
            <w:r w:rsidRPr="00901A8D">
              <w:rPr>
                <w:b/>
              </w:rPr>
              <w:fldChar w:fldCharType="begin">
                <w:ffData>
                  <w:name w:val=""/>
                  <w:enabled/>
                  <w:calcOnExit w:val="0"/>
                  <w:ddList>
                    <w:result w:val="1"/>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690EBF53" w14:textId="77777777" w:rsidR="00EB6964" w:rsidRPr="00EB6964" w:rsidRDefault="00920BD7" w:rsidP="00EB6964">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p>
    <w:p w14:paraId="75CEBA53" w14:textId="1521A3F7" w:rsidR="00EB6964" w:rsidRPr="00EB6964" w:rsidRDefault="00EB6964" w:rsidP="00EB6964">
      <w:r w:rsidRPr="00EB6964">
        <w:t>There is a maximum of 500 marks available for this criterion. Applicants must achieve a minimum score of 60% (</w:t>
      </w:r>
      <w:r>
        <w:t>3</w:t>
      </w:r>
      <w:r w:rsidRPr="00EB6964">
        <w:t>00 marks) to be considered.</w:t>
      </w:r>
    </w:p>
    <w:p w14:paraId="16CF06EE" w14:textId="77777777" w:rsidR="00EB6964" w:rsidRPr="00EB6964" w:rsidRDefault="00EB6964" w:rsidP="00EB6964"/>
    <w:p w14:paraId="2A60C463" w14:textId="77777777" w:rsidR="008A46DF" w:rsidRDefault="008A46DF" w:rsidP="008A46DF">
      <w:r w:rsidRPr="008A46DF">
        <w:t>Applicants are required to demonstrate that they have appropriate environmental management measures relevant to the delivery of Civil / Structural Engineering Services.</w:t>
      </w:r>
    </w:p>
    <w:p w14:paraId="60ECF72D" w14:textId="77777777" w:rsidR="008A46DF" w:rsidRPr="008A46DF" w:rsidRDefault="008A46DF" w:rsidP="008A46DF"/>
    <w:p w14:paraId="5D5AE407" w14:textId="77777777" w:rsidR="008A46DF" w:rsidRPr="008A46DF" w:rsidRDefault="008A46DF" w:rsidP="008A46DF">
      <w:r w:rsidRPr="008A46DF">
        <w:t>Applicants should submit a concise statement outlining:</w:t>
      </w:r>
    </w:p>
    <w:p w14:paraId="02EAC720" w14:textId="6926C492" w:rsidR="008A46DF" w:rsidRPr="008A46DF" w:rsidRDefault="008A46DF" w:rsidP="008A46DF">
      <w:r w:rsidRPr="008A46DF">
        <w:t>•</w:t>
      </w:r>
      <w:r>
        <w:t xml:space="preserve">   </w:t>
      </w:r>
      <w:r w:rsidRPr="008A46DF">
        <w:t>relevant environmental management systems, policies, procedures or equivalent measures</w:t>
      </w:r>
    </w:p>
    <w:p w14:paraId="5BF40225" w14:textId="77777777" w:rsidR="008A46DF" w:rsidRDefault="008A46DF" w:rsidP="008A46DF">
      <w:r w:rsidRPr="008A46DF">
        <w:t>•</w:t>
      </w:r>
      <w:r>
        <w:t xml:space="preserve">   </w:t>
      </w:r>
      <w:r w:rsidRPr="008A46DF">
        <w:t xml:space="preserve">how environmental risks will be identified and managed during design and construction-stage </w:t>
      </w:r>
    </w:p>
    <w:p w14:paraId="03E5BD4B" w14:textId="282BD648" w:rsidR="008A46DF" w:rsidRPr="008A46DF" w:rsidRDefault="008A46DF" w:rsidP="008A46DF">
      <w:r>
        <w:t xml:space="preserve">      </w:t>
      </w:r>
      <w:r w:rsidRPr="008A46DF">
        <w:t>support</w:t>
      </w:r>
    </w:p>
    <w:p w14:paraId="7795D534" w14:textId="77777777" w:rsidR="008A46DF" w:rsidRDefault="008A46DF" w:rsidP="008A46DF">
      <w:r w:rsidRPr="008A46DF">
        <w:t>•</w:t>
      </w:r>
      <w:r>
        <w:t xml:space="preserve">   </w:t>
      </w:r>
      <w:r w:rsidRPr="008A46DF">
        <w:t xml:space="preserve">how sustainable design principles, including climate resilience, sustainable drainage, low-carbon </w:t>
      </w:r>
    </w:p>
    <w:p w14:paraId="1F9B8F3D" w14:textId="77C9E702" w:rsidR="008A46DF" w:rsidRPr="008A46DF" w:rsidRDefault="008A46DF" w:rsidP="008A46DF">
      <w:r>
        <w:t xml:space="preserve">     </w:t>
      </w:r>
      <w:r w:rsidRPr="008A46DF">
        <w:t>design and waste minimisation, will be considered</w:t>
      </w:r>
    </w:p>
    <w:p w14:paraId="16E65F51" w14:textId="77777777" w:rsidR="008A46DF" w:rsidRDefault="008A46DF" w:rsidP="008A46DF">
      <w:r w:rsidRPr="008A46DF">
        <w:t>•</w:t>
      </w:r>
      <w:r>
        <w:t xml:space="preserve">   </w:t>
      </w:r>
      <w:r w:rsidRPr="008A46DF">
        <w:t xml:space="preserve">relevant experience on comparable civil / structural engineering projects, including coastal, public </w:t>
      </w:r>
    </w:p>
    <w:p w14:paraId="33574C97" w14:textId="3D4DF8E3" w:rsidR="00A76F7E" w:rsidRDefault="008A46DF" w:rsidP="008A46DF">
      <w:r>
        <w:t xml:space="preserve">      </w:t>
      </w:r>
      <w:r w:rsidRPr="008A46DF">
        <w:t>realm, tourism or infrastructure projects, where applicable.</w:t>
      </w:r>
    </w:p>
    <w:p w14:paraId="0168D2DA" w14:textId="77777777" w:rsidR="008A46DF" w:rsidRDefault="008A46DF" w:rsidP="008A46DF"/>
    <w:p w14:paraId="0C53E14B" w14:textId="77777777" w:rsidR="00A76F7E" w:rsidRPr="00A76F7E" w:rsidRDefault="00A76F7E" w:rsidP="00A76F7E"/>
    <w:p w14:paraId="08F6B5BE" w14:textId="77777777" w:rsidR="00A76F7E" w:rsidRPr="00A76F7E" w:rsidRDefault="00A76F7E" w:rsidP="00A76F7E">
      <w:r w:rsidRPr="00A76F7E">
        <w:t xml:space="preserve">This criterion will be scored using the following baseline scoring system: </w:t>
      </w:r>
    </w:p>
    <w:p w14:paraId="7BA6F60A" w14:textId="77777777" w:rsidR="00A76F7E" w:rsidRPr="00A76F7E" w:rsidRDefault="00A76F7E" w:rsidP="00A76F7E"/>
    <w:p w14:paraId="4F39CA6E" w14:textId="77777777" w:rsidR="00A76F7E" w:rsidRPr="00A76F7E" w:rsidRDefault="00A76F7E" w:rsidP="00A76F7E">
      <w:r w:rsidRPr="00A76F7E">
        <w:t>SCORE</w:t>
      </w:r>
      <w:r w:rsidRPr="00A76F7E">
        <w:tab/>
        <w:t xml:space="preserve">              MEANING</w:t>
      </w:r>
      <w:r w:rsidRPr="00A76F7E">
        <w:tab/>
        <w:t>INTERPRETATION</w:t>
      </w:r>
    </w:p>
    <w:p w14:paraId="7717ADE8" w14:textId="77777777" w:rsidR="00A76F7E" w:rsidRPr="00A76F7E" w:rsidRDefault="00A76F7E" w:rsidP="00A76F7E">
      <w:r w:rsidRPr="00A76F7E">
        <w:t>90 - 100%</w:t>
      </w:r>
      <w:r w:rsidRPr="00A76F7E">
        <w:tab/>
        <w:t xml:space="preserve">Outstanding </w:t>
      </w:r>
      <w:r w:rsidRPr="00A76F7E">
        <w:tab/>
        <w:t xml:space="preserve">A very comprehensive response demonstrating extensive </w:t>
      </w:r>
    </w:p>
    <w:p w14:paraId="62779637" w14:textId="77777777" w:rsidR="00A76F7E" w:rsidRPr="00A76F7E" w:rsidRDefault="00A76F7E" w:rsidP="00A76F7E">
      <w:r w:rsidRPr="00A76F7E">
        <w:t xml:space="preserve">                                                          understanding offering full assurance to client – fully </w:t>
      </w:r>
    </w:p>
    <w:p w14:paraId="20CA9C6A" w14:textId="77777777" w:rsidR="00A76F7E" w:rsidRPr="00A76F7E" w:rsidRDefault="00A76F7E" w:rsidP="00A76F7E">
      <w:r w:rsidRPr="00A76F7E">
        <w:t xml:space="preserve">                                                          supported with no reservations. </w:t>
      </w:r>
    </w:p>
    <w:p w14:paraId="17DF5F95" w14:textId="77777777" w:rsidR="00A76F7E" w:rsidRPr="00A76F7E" w:rsidRDefault="00A76F7E" w:rsidP="00A76F7E">
      <w:r w:rsidRPr="00A76F7E">
        <w:t xml:space="preserve">80 - &lt;90% </w:t>
      </w:r>
      <w:r w:rsidRPr="00A76F7E">
        <w:tab/>
        <w:t>Excellent</w:t>
      </w:r>
      <w:r w:rsidRPr="00A76F7E">
        <w:tab/>
        <w:t xml:space="preserve">An excellent response demonstrating excellent understanding </w:t>
      </w:r>
    </w:p>
    <w:p w14:paraId="6F629F22" w14:textId="77777777" w:rsidR="00A76F7E" w:rsidRPr="00A76F7E" w:rsidRDefault="00A76F7E" w:rsidP="00A76F7E">
      <w:r w:rsidRPr="00A76F7E">
        <w:t xml:space="preserve">                                                          offering assurance to client – strongly supported. </w:t>
      </w:r>
    </w:p>
    <w:p w14:paraId="357FCA8C" w14:textId="77777777" w:rsidR="00A76F7E" w:rsidRPr="00A76F7E" w:rsidRDefault="00A76F7E" w:rsidP="00A76F7E">
      <w:r w:rsidRPr="00A76F7E">
        <w:t>70 - &lt;80%</w:t>
      </w:r>
      <w:r w:rsidRPr="00A76F7E">
        <w:tab/>
        <w:t>Very good</w:t>
      </w:r>
      <w:r w:rsidRPr="00A76F7E">
        <w:tab/>
        <w:t>A very good response demonstrating very good understanding</w:t>
      </w:r>
    </w:p>
    <w:p w14:paraId="028A259E" w14:textId="77777777" w:rsidR="00A76F7E" w:rsidRPr="00A76F7E" w:rsidRDefault="00A76F7E" w:rsidP="00A76F7E">
      <w:r w:rsidRPr="00A76F7E">
        <w:t xml:space="preserve">                                                          offering assurance to client – fully supported. </w:t>
      </w:r>
    </w:p>
    <w:p w14:paraId="08D1E030" w14:textId="77777777" w:rsidR="00A76F7E" w:rsidRPr="00A76F7E" w:rsidRDefault="00A76F7E" w:rsidP="00A76F7E">
      <w:r w:rsidRPr="00A76F7E">
        <w:t>65 - &lt;70%</w:t>
      </w:r>
      <w:r w:rsidRPr="00A76F7E">
        <w:tab/>
        <w:t>Good</w:t>
      </w:r>
      <w:r w:rsidRPr="00A76F7E">
        <w:tab/>
      </w:r>
      <w:r w:rsidRPr="00A76F7E">
        <w:tab/>
        <w:t xml:space="preserve">A good response demonstrating good understanding offering </w:t>
      </w:r>
    </w:p>
    <w:p w14:paraId="76925758" w14:textId="77777777" w:rsidR="00A76F7E" w:rsidRPr="00A76F7E" w:rsidRDefault="00A76F7E" w:rsidP="00A76F7E">
      <w:r w:rsidRPr="00A76F7E">
        <w:t xml:space="preserve">                                                          assurance to client – well supported.</w:t>
      </w:r>
    </w:p>
    <w:p w14:paraId="672DCDDB" w14:textId="77777777" w:rsidR="00A76F7E" w:rsidRPr="00A76F7E" w:rsidRDefault="00A76F7E" w:rsidP="00A76F7E">
      <w:r w:rsidRPr="00A76F7E">
        <w:t>60 - &lt;65%</w:t>
      </w:r>
      <w:r w:rsidRPr="00A76F7E">
        <w:tab/>
        <w:t>Acceptable</w:t>
      </w:r>
      <w:r w:rsidRPr="00A76F7E">
        <w:tab/>
        <w:t xml:space="preserve">An acceptable response demonstrating a minimum understanding </w:t>
      </w:r>
    </w:p>
    <w:p w14:paraId="633F4810" w14:textId="77777777" w:rsidR="00A76F7E" w:rsidRPr="00A76F7E" w:rsidRDefault="00A76F7E" w:rsidP="00A76F7E">
      <w:r w:rsidRPr="00A76F7E">
        <w:t xml:space="preserve">                                                          offering assurance to client - satisfactorily supported. </w:t>
      </w:r>
    </w:p>
    <w:p w14:paraId="7A339DCB" w14:textId="0DBC712C" w:rsidR="00920BD7" w:rsidRPr="00901A8D" w:rsidRDefault="00A76F7E" w:rsidP="00A76F7E">
      <w:pPr>
        <w:rPr>
          <w:i/>
        </w:rPr>
      </w:pPr>
      <w:r w:rsidRPr="00A76F7E">
        <w:t>Less than 60% is unacceptable</w:t>
      </w:r>
      <w:r w:rsidR="00920BD7" w:rsidRPr="00901A8D">
        <w:rPr>
          <w:i/>
        </w:rPr>
        <w:fldChar w:fldCharType="end"/>
      </w:r>
      <w:r w:rsidR="00920BD7"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056B8B7A" w:rsidR="0083039F" w:rsidRDefault="0083039F" w:rsidP="00AA3B57">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76F7E">
        <w:rPr>
          <w:lang w:val="en-IE"/>
        </w:rPr>
        <w:t> </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3DDE9127"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4AFF622D"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4ACEA120"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457C32">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0CB554E1"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457C32">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B7D99" w14:textId="77777777" w:rsidR="00681E77" w:rsidRDefault="00681E77">
      <w:r>
        <w:separator/>
      </w:r>
    </w:p>
  </w:endnote>
  <w:endnote w:type="continuationSeparator" w:id="0">
    <w:p w14:paraId="175C4346" w14:textId="77777777" w:rsidR="00681E77" w:rsidRDefault="00681E77">
      <w:r>
        <w:continuationSeparator/>
      </w:r>
    </w:p>
  </w:endnote>
  <w:endnote w:type="continuationNotice" w:id="1">
    <w:p w14:paraId="570810EA" w14:textId="77777777" w:rsidR="00681E77" w:rsidRDefault="00681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BB0016" w:rsidRPr="006C53A7" w:rsidRDefault="00BB0016"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BB0016" w:rsidRPr="006C53A7" w:rsidRDefault="00000000"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49214AF8" w:rsidR="00BB0016" w:rsidRPr="00EC599F" w:rsidRDefault="00BB0016"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040FF1">
          <w:rPr>
            <w:rFonts w:ascii="Arial" w:hAnsi="Arial" w:cs="Arial"/>
            <w:noProof/>
            <w:sz w:val="18"/>
          </w:rPr>
          <w:t>QC1 Part 1 Roscrea Regeneration Draft 3</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BB0016" w:rsidRDefault="00BB0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EF6F" w14:textId="77777777" w:rsidR="00681E77" w:rsidRDefault="00681E77">
      <w:r>
        <w:separator/>
      </w:r>
    </w:p>
  </w:footnote>
  <w:footnote w:type="continuationSeparator" w:id="0">
    <w:p w14:paraId="7BA108F1" w14:textId="77777777" w:rsidR="00681E77" w:rsidRDefault="00681E77">
      <w:r>
        <w:continuationSeparator/>
      </w:r>
    </w:p>
  </w:footnote>
  <w:footnote w:type="continuationNotice" w:id="1">
    <w:p w14:paraId="33BA8272" w14:textId="77777777" w:rsidR="00681E77" w:rsidRDefault="00681E77"/>
  </w:footnote>
  <w:footnote w:id="2">
    <w:p w14:paraId="2E9DE7FA" w14:textId="1F4E7D74" w:rsidR="00BB0016" w:rsidRPr="00221993" w:rsidRDefault="00BB0016">
      <w:pPr>
        <w:pStyle w:val="FootnoteText"/>
        <w:rPr>
          <w:lang w:val="en-IE"/>
        </w:rPr>
      </w:pPr>
      <w:r>
        <w:rPr>
          <w:rStyle w:val="FootnoteReference"/>
        </w:rPr>
        <w:footnoteRef/>
      </w:r>
      <w:r>
        <w:t xml:space="preserve"> </w:t>
      </w:r>
      <w:r>
        <w:rPr>
          <w:lang w:val="en-IE"/>
        </w:rPr>
        <w:t>Footnote relates to PW-CF2 and PW-CF4 competitions only. Individual QC1 Questionnaire must be provided to facilitate applicant completion of relevant Specialist Service Provider Questionnaire.</w:t>
      </w:r>
    </w:p>
  </w:footnote>
  <w:footnote w:id="3">
    <w:p w14:paraId="7E4DE946" w14:textId="0FE67C74" w:rsidR="00BB0016" w:rsidRPr="005111F9" w:rsidRDefault="00BB0016"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BB0016" w:rsidRPr="005111F9" w:rsidRDefault="00BB0016"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BB0016" w:rsidRPr="005111F9" w:rsidRDefault="00BB0016"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BB0016" w:rsidRPr="001C0E29" w:rsidRDefault="00BB0016"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BB0016" w:rsidRPr="00651E26" w:rsidRDefault="00BB0016"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BB0016" w:rsidRPr="005111F9" w:rsidRDefault="00BB0016">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0016" w:rsidRPr="00A24F0B" w:rsidRDefault="00BB0016"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BB0016" w:rsidRPr="00FC658E" w:rsidRDefault="00BB0016">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BB0016" w:rsidRPr="00E904F3" w:rsidRDefault="00BB0016"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BB0016" w:rsidRPr="00A24F0B" w:rsidRDefault="00BB0016"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BB0016" w:rsidRPr="00E92448" w:rsidRDefault="00BB0016"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BB0016" w:rsidRPr="00E92448" w:rsidRDefault="00BB0016"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BB0016" w:rsidRPr="005111F9" w:rsidRDefault="00BB0016"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BB0016" w:rsidRPr="005111F9" w:rsidRDefault="00BB0016"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BB0016" w:rsidRPr="005111F9" w:rsidRDefault="00BB0016"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BB0016" w:rsidRPr="00E92448" w:rsidRDefault="00BB0016"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BB0016" w:rsidRPr="005111F9" w:rsidRDefault="00BB0016"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BB0016" w:rsidRPr="00E92448" w:rsidRDefault="00BB0016"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BB0016" w:rsidRPr="00E92448" w:rsidRDefault="00BB0016"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BB0016" w:rsidRPr="00E92448" w:rsidRDefault="00BB0016"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BB0016" w:rsidRPr="00E92448" w:rsidRDefault="00BB0016"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BB0016" w:rsidRPr="00E139F8" w:rsidRDefault="00BB0016"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BB0016" w:rsidRPr="00E139F8" w:rsidRDefault="00BB0016"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BB0016" w:rsidRDefault="00BB0016"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BB0016" w:rsidRPr="0068641E" w:rsidRDefault="00BB0016"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BB0016" w:rsidRPr="00390CC3" w:rsidRDefault="00BB0016">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BB0016" w:rsidRPr="005111F9" w:rsidRDefault="00BB0016"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BB0016" w:rsidRPr="00FC0B55" w:rsidRDefault="00BB0016"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BB0016" w:rsidRPr="005111F9" w:rsidRDefault="00BB0016"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BB0016" w:rsidRPr="00390CC3" w:rsidRDefault="00BB0016"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BB0016" w:rsidRPr="00C200E1" w:rsidRDefault="00BB0016"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BB0016" w:rsidRPr="005111F9" w:rsidRDefault="00BB0016"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BB0016" w:rsidRPr="00C200E1" w:rsidRDefault="00BB0016">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5" w15:restartNumberingAfterBreak="0">
    <w:nsid w:val="7F441566"/>
    <w:multiLevelType w:val="hybridMultilevel"/>
    <w:tmpl w:val="53DA3CD6"/>
    <w:lvl w:ilvl="0" w:tplc="B4A22CC2">
      <w:numFmt w:val="bullet"/>
      <w:lvlText w:val="•"/>
      <w:lvlJc w:val="left"/>
      <w:pPr>
        <w:ind w:left="1080" w:hanging="360"/>
      </w:pPr>
      <w:rPr>
        <w:rFonts w:ascii="Aptos" w:eastAsia="Calibri" w:hAnsi="Aptos"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1470585130">
    <w:abstractNumId w:val="34"/>
  </w:num>
  <w:num w:numId="2" w16cid:durableId="1403454986">
    <w:abstractNumId w:val="39"/>
  </w:num>
  <w:num w:numId="3" w16cid:durableId="221714465">
    <w:abstractNumId w:val="11"/>
  </w:num>
  <w:num w:numId="4" w16cid:durableId="657076441">
    <w:abstractNumId w:val="37"/>
  </w:num>
  <w:num w:numId="5" w16cid:durableId="861044678">
    <w:abstractNumId w:val="24"/>
  </w:num>
  <w:num w:numId="6" w16cid:durableId="1496802532">
    <w:abstractNumId w:val="30"/>
  </w:num>
  <w:num w:numId="7" w16cid:durableId="624701219">
    <w:abstractNumId w:val="5"/>
  </w:num>
  <w:num w:numId="8" w16cid:durableId="1761946554">
    <w:abstractNumId w:val="22"/>
  </w:num>
  <w:num w:numId="9" w16cid:durableId="116067670">
    <w:abstractNumId w:val="0"/>
  </w:num>
  <w:num w:numId="10" w16cid:durableId="473183290">
    <w:abstractNumId w:val="21"/>
  </w:num>
  <w:num w:numId="11" w16cid:durableId="1443693022">
    <w:abstractNumId w:val="2"/>
  </w:num>
  <w:num w:numId="12" w16cid:durableId="618757847">
    <w:abstractNumId w:val="19"/>
  </w:num>
  <w:num w:numId="13" w16cid:durableId="94641056">
    <w:abstractNumId w:val="20"/>
  </w:num>
  <w:num w:numId="14" w16cid:durableId="1212039780">
    <w:abstractNumId w:val="15"/>
  </w:num>
  <w:num w:numId="15" w16cid:durableId="1711299267">
    <w:abstractNumId w:val="7"/>
  </w:num>
  <w:num w:numId="16" w16cid:durableId="1337806738">
    <w:abstractNumId w:val="3"/>
  </w:num>
  <w:num w:numId="17" w16cid:durableId="1378508355">
    <w:abstractNumId w:val="42"/>
  </w:num>
  <w:num w:numId="18" w16cid:durableId="1523742105">
    <w:abstractNumId w:val="13"/>
  </w:num>
  <w:num w:numId="19" w16cid:durableId="846481862">
    <w:abstractNumId w:val="27"/>
  </w:num>
  <w:num w:numId="20" w16cid:durableId="736049816">
    <w:abstractNumId w:val="18"/>
  </w:num>
  <w:num w:numId="21" w16cid:durableId="1395007152">
    <w:abstractNumId w:val="29"/>
  </w:num>
  <w:num w:numId="22" w16cid:durableId="36046803">
    <w:abstractNumId w:val="4"/>
  </w:num>
  <w:num w:numId="23" w16cid:durableId="1981036773">
    <w:abstractNumId w:val="10"/>
  </w:num>
  <w:num w:numId="24" w16cid:durableId="751585598">
    <w:abstractNumId w:val="17"/>
  </w:num>
  <w:num w:numId="25" w16cid:durableId="14791545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737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82006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6320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2591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6629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93491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840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4872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206782">
    <w:abstractNumId w:val="31"/>
  </w:num>
  <w:num w:numId="35" w16cid:durableId="542250558">
    <w:abstractNumId w:val="14"/>
  </w:num>
  <w:num w:numId="36" w16cid:durableId="1221134026">
    <w:abstractNumId w:val="38"/>
  </w:num>
  <w:num w:numId="37" w16cid:durableId="721099447">
    <w:abstractNumId w:val="43"/>
  </w:num>
  <w:num w:numId="38" w16cid:durableId="588075308">
    <w:abstractNumId w:val="6"/>
  </w:num>
  <w:num w:numId="39" w16cid:durableId="203449394">
    <w:abstractNumId w:val="5"/>
  </w:num>
  <w:num w:numId="40" w16cid:durableId="1288272197">
    <w:abstractNumId w:val="32"/>
  </w:num>
  <w:num w:numId="41" w16cid:durableId="920021498">
    <w:abstractNumId w:val="16"/>
  </w:num>
  <w:num w:numId="42" w16cid:durableId="2110197900">
    <w:abstractNumId w:val="25"/>
  </w:num>
  <w:num w:numId="43" w16cid:durableId="1673532812">
    <w:abstractNumId w:val="9"/>
  </w:num>
  <w:num w:numId="44" w16cid:durableId="2128116013">
    <w:abstractNumId w:val="26"/>
  </w:num>
  <w:num w:numId="45" w16cid:durableId="413091908">
    <w:abstractNumId w:val="11"/>
  </w:num>
  <w:num w:numId="46" w16cid:durableId="1859853879">
    <w:abstractNumId w:val="33"/>
  </w:num>
  <w:num w:numId="47" w16cid:durableId="1935166382">
    <w:abstractNumId w:val="41"/>
  </w:num>
  <w:num w:numId="48" w16cid:durableId="1023898873">
    <w:abstractNumId w:val="1"/>
  </w:num>
  <w:num w:numId="49" w16cid:durableId="1808546313">
    <w:abstractNumId w:val="36"/>
  </w:num>
  <w:num w:numId="50" w16cid:durableId="505441279">
    <w:abstractNumId w:val="8"/>
  </w:num>
  <w:num w:numId="51" w16cid:durableId="963120000">
    <w:abstractNumId w:val="28"/>
  </w:num>
  <w:num w:numId="52" w16cid:durableId="1131165927">
    <w:abstractNumId w:val="23"/>
  </w:num>
  <w:num w:numId="53" w16cid:durableId="864707897">
    <w:abstractNumId w:val="35"/>
  </w:num>
  <w:num w:numId="54" w16cid:durableId="1655330034">
    <w:abstractNumId w:val="40"/>
  </w:num>
  <w:num w:numId="55" w16cid:durableId="784230632">
    <w:abstractNumId w:val="12"/>
  </w:num>
  <w:num w:numId="56" w16cid:durableId="764351367">
    <w:abstractNumId w:val="44"/>
  </w:num>
  <w:num w:numId="57" w16cid:durableId="341470465">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0DEA"/>
    <w:rsid w:val="00022812"/>
    <w:rsid w:val="00023643"/>
    <w:rsid w:val="000242A2"/>
    <w:rsid w:val="0002440D"/>
    <w:rsid w:val="00024C7C"/>
    <w:rsid w:val="00025D7C"/>
    <w:rsid w:val="00027C8C"/>
    <w:rsid w:val="00027E04"/>
    <w:rsid w:val="00031FC7"/>
    <w:rsid w:val="000326F1"/>
    <w:rsid w:val="0003303E"/>
    <w:rsid w:val="00034648"/>
    <w:rsid w:val="000351E3"/>
    <w:rsid w:val="0003766E"/>
    <w:rsid w:val="00040FF1"/>
    <w:rsid w:val="00041559"/>
    <w:rsid w:val="000416D3"/>
    <w:rsid w:val="00051B16"/>
    <w:rsid w:val="00053858"/>
    <w:rsid w:val="00055C63"/>
    <w:rsid w:val="00055FC8"/>
    <w:rsid w:val="00056400"/>
    <w:rsid w:val="00057A45"/>
    <w:rsid w:val="00057C77"/>
    <w:rsid w:val="00061683"/>
    <w:rsid w:val="00061A1C"/>
    <w:rsid w:val="00063557"/>
    <w:rsid w:val="0006608D"/>
    <w:rsid w:val="000663F7"/>
    <w:rsid w:val="00066879"/>
    <w:rsid w:val="0006694B"/>
    <w:rsid w:val="00067DAA"/>
    <w:rsid w:val="000710FA"/>
    <w:rsid w:val="0007254C"/>
    <w:rsid w:val="000728F7"/>
    <w:rsid w:val="000732CD"/>
    <w:rsid w:val="000753AB"/>
    <w:rsid w:val="000804D7"/>
    <w:rsid w:val="00083D13"/>
    <w:rsid w:val="00084EC2"/>
    <w:rsid w:val="00085AE2"/>
    <w:rsid w:val="00085FF7"/>
    <w:rsid w:val="00086ACA"/>
    <w:rsid w:val="00087CB8"/>
    <w:rsid w:val="00090BDF"/>
    <w:rsid w:val="000919A5"/>
    <w:rsid w:val="00092800"/>
    <w:rsid w:val="000A1164"/>
    <w:rsid w:val="000A1FAC"/>
    <w:rsid w:val="000A23A2"/>
    <w:rsid w:val="000A2C8C"/>
    <w:rsid w:val="000A301C"/>
    <w:rsid w:val="000A725E"/>
    <w:rsid w:val="000B051B"/>
    <w:rsid w:val="000B0781"/>
    <w:rsid w:val="000B23A2"/>
    <w:rsid w:val="000B4EC4"/>
    <w:rsid w:val="000B5F35"/>
    <w:rsid w:val="000B67A3"/>
    <w:rsid w:val="000B7D7E"/>
    <w:rsid w:val="000C3EB9"/>
    <w:rsid w:val="000C4A42"/>
    <w:rsid w:val="000C5364"/>
    <w:rsid w:val="000C58E9"/>
    <w:rsid w:val="000C5C3A"/>
    <w:rsid w:val="000C5CA5"/>
    <w:rsid w:val="000D1EE1"/>
    <w:rsid w:val="000D2B79"/>
    <w:rsid w:val="000D4F50"/>
    <w:rsid w:val="000D557A"/>
    <w:rsid w:val="000D63BA"/>
    <w:rsid w:val="000D7FD7"/>
    <w:rsid w:val="000E110A"/>
    <w:rsid w:val="000E5AC3"/>
    <w:rsid w:val="000E60EC"/>
    <w:rsid w:val="000E686B"/>
    <w:rsid w:val="000E7427"/>
    <w:rsid w:val="000E754C"/>
    <w:rsid w:val="000E77D3"/>
    <w:rsid w:val="000E7960"/>
    <w:rsid w:val="000F0696"/>
    <w:rsid w:val="000F2E1A"/>
    <w:rsid w:val="000F53AE"/>
    <w:rsid w:val="001012B0"/>
    <w:rsid w:val="00102AA5"/>
    <w:rsid w:val="00106166"/>
    <w:rsid w:val="00110DFF"/>
    <w:rsid w:val="00111396"/>
    <w:rsid w:val="001118FA"/>
    <w:rsid w:val="00111E26"/>
    <w:rsid w:val="0012197A"/>
    <w:rsid w:val="0012422E"/>
    <w:rsid w:val="0012470B"/>
    <w:rsid w:val="0012739B"/>
    <w:rsid w:val="00130A1F"/>
    <w:rsid w:val="00130A3C"/>
    <w:rsid w:val="00130A61"/>
    <w:rsid w:val="00130D52"/>
    <w:rsid w:val="001355E4"/>
    <w:rsid w:val="00137255"/>
    <w:rsid w:val="00137E50"/>
    <w:rsid w:val="00142298"/>
    <w:rsid w:val="00143EF0"/>
    <w:rsid w:val="00144995"/>
    <w:rsid w:val="00144D00"/>
    <w:rsid w:val="00145C7C"/>
    <w:rsid w:val="00145CB2"/>
    <w:rsid w:val="00146171"/>
    <w:rsid w:val="00150EF8"/>
    <w:rsid w:val="00152562"/>
    <w:rsid w:val="00153E13"/>
    <w:rsid w:val="00156DBA"/>
    <w:rsid w:val="00162746"/>
    <w:rsid w:val="00163CE3"/>
    <w:rsid w:val="00164E66"/>
    <w:rsid w:val="00167C7A"/>
    <w:rsid w:val="00170F9D"/>
    <w:rsid w:val="00172728"/>
    <w:rsid w:val="00172FDA"/>
    <w:rsid w:val="001741C8"/>
    <w:rsid w:val="00176604"/>
    <w:rsid w:val="00176E50"/>
    <w:rsid w:val="00181555"/>
    <w:rsid w:val="00183BEF"/>
    <w:rsid w:val="00183D56"/>
    <w:rsid w:val="00185D83"/>
    <w:rsid w:val="00185D85"/>
    <w:rsid w:val="00185FF7"/>
    <w:rsid w:val="00190B20"/>
    <w:rsid w:val="00190FD3"/>
    <w:rsid w:val="001934E0"/>
    <w:rsid w:val="001947FF"/>
    <w:rsid w:val="00196A9B"/>
    <w:rsid w:val="001A07D1"/>
    <w:rsid w:val="001A0CCE"/>
    <w:rsid w:val="001A257A"/>
    <w:rsid w:val="001A2E83"/>
    <w:rsid w:val="001A4F7D"/>
    <w:rsid w:val="001A5E73"/>
    <w:rsid w:val="001A6A03"/>
    <w:rsid w:val="001A6BF2"/>
    <w:rsid w:val="001B0903"/>
    <w:rsid w:val="001B0CC1"/>
    <w:rsid w:val="001B0E1D"/>
    <w:rsid w:val="001B2746"/>
    <w:rsid w:val="001B2B3D"/>
    <w:rsid w:val="001B3587"/>
    <w:rsid w:val="001B47A5"/>
    <w:rsid w:val="001B7D26"/>
    <w:rsid w:val="001B7E59"/>
    <w:rsid w:val="001C0E29"/>
    <w:rsid w:val="001C0E5F"/>
    <w:rsid w:val="001C19FC"/>
    <w:rsid w:val="001C23A7"/>
    <w:rsid w:val="001C23B9"/>
    <w:rsid w:val="001C35B5"/>
    <w:rsid w:val="001C4348"/>
    <w:rsid w:val="001C4663"/>
    <w:rsid w:val="001D1D90"/>
    <w:rsid w:val="001D2849"/>
    <w:rsid w:val="001D2B82"/>
    <w:rsid w:val="001D3998"/>
    <w:rsid w:val="001D4FD5"/>
    <w:rsid w:val="001D50E1"/>
    <w:rsid w:val="001D56CB"/>
    <w:rsid w:val="001D59BC"/>
    <w:rsid w:val="001D75A8"/>
    <w:rsid w:val="001D7A44"/>
    <w:rsid w:val="001D7E0B"/>
    <w:rsid w:val="001E0F36"/>
    <w:rsid w:val="001E16A2"/>
    <w:rsid w:val="001E5BC9"/>
    <w:rsid w:val="001E6B21"/>
    <w:rsid w:val="001E7966"/>
    <w:rsid w:val="001E7B29"/>
    <w:rsid w:val="001E7B6B"/>
    <w:rsid w:val="001F37A2"/>
    <w:rsid w:val="001F3E33"/>
    <w:rsid w:val="001F4681"/>
    <w:rsid w:val="001F4D3E"/>
    <w:rsid w:val="001F56D8"/>
    <w:rsid w:val="001F57B8"/>
    <w:rsid w:val="001F6A33"/>
    <w:rsid w:val="00200972"/>
    <w:rsid w:val="0020124E"/>
    <w:rsid w:val="0020144B"/>
    <w:rsid w:val="00203AE1"/>
    <w:rsid w:val="00205FBC"/>
    <w:rsid w:val="002107BB"/>
    <w:rsid w:val="00210D75"/>
    <w:rsid w:val="00212949"/>
    <w:rsid w:val="00213E99"/>
    <w:rsid w:val="00217F0F"/>
    <w:rsid w:val="00221993"/>
    <w:rsid w:val="00222F5D"/>
    <w:rsid w:val="0022335C"/>
    <w:rsid w:val="00225705"/>
    <w:rsid w:val="00225AFE"/>
    <w:rsid w:val="00225EBD"/>
    <w:rsid w:val="0022642F"/>
    <w:rsid w:val="00232713"/>
    <w:rsid w:val="002342B4"/>
    <w:rsid w:val="00237E6B"/>
    <w:rsid w:val="00240823"/>
    <w:rsid w:val="00244B48"/>
    <w:rsid w:val="002505D7"/>
    <w:rsid w:val="0025251B"/>
    <w:rsid w:val="00252AD6"/>
    <w:rsid w:val="00253720"/>
    <w:rsid w:val="00255C76"/>
    <w:rsid w:val="002607F2"/>
    <w:rsid w:val="00261339"/>
    <w:rsid w:val="00262AA1"/>
    <w:rsid w:val="00262E87"/>
    <w:rsid w:val="00264833"/>
    <w:rsid w:val="002660E5"/>
    <w:rsid w:val="0026690E"/>
    <w:rsid w:val="00266EA8"/>
    <w:rsid w:val="0026731E"/>
    <w:rsid w:val="00273209"/>
    <w:rsid w:val="00273A42"/>
    <w:rsid w:val="00273C4C"/>
    <w:rsid w:val="00274EC4"/>
    <w:rsid w:val="002764E0"/>
    <w:rsid w:val="00276B01"/>
    <w:rsid w:val="00277547"/>
    <w:rsid w:val="00277FFB"/>
    <w:rsid w:val="00280952"/>
    <w:rsid w:val="00281748"/>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A5909"/>
    <w:rsid w:val="002B07D3"/>
    <w:rsid w:val="002B1C55"/>
    <w:rsid w:val="002B1C66"/>
    <w:rsid w:val="002B1D21"/>
    <w:rsid w:val="002B2F15"/>
    <w:rsid w:val="002B3389"/>
    <w:rsid w:val="002B4D87"/>
    <w:rsid w:val="002B5092"/>
    <w:rsid w:val="002B5813"/>
    <w:rsid w:val="002B5E14"/>
    <w:rsid w:val="002B64C0"/>
    <w:rsid w:val="002B694D"/>
    <w:rsid w:val="002C08E9"/>
    <w:rsid w:val="002C0B71"/>
    <w:rsid w:val="002C3656"/>
    <w:rsid w:val="002C37B8"/>
    <w:rsid w:val="002C3B95"/>
    <w:rsid w:val="002C5F68"/>
    <w:rsid w:val="002C7291"/>
    <w:rsid w:val="002C77A6"/>
    <w:rsid w:val="002D2A55"/>
    <w:rsid w:val="002D3AE5"/>
    <w:rsid w:val="002D43F8"/>
    <w:rsid w:val="002D4F87"/>
    <w:rsid w:val="002D59B4"/>
    <w:rsid w:val="002E1084"/>
    <w:rsid w:val="002E3D96"/>
    <w:rsid w:val="002E472D"/>
    <w:rsid w:val="002E50D2"/>
    <w:rsid w:val="002E566F"/>
    <w:rsid w:val="002E6833"/>
    <w:rsid w:val="002F32FC"/>
    <w:rsid w:val="002F59C1"/>
    <w:rsid w:val="002F77EF"/>
    <w:rsid w:val="003003D0"/>
    <w:rsid w:val="00300607"/>
    <w:rsid w:val="003012ED"/>
    <w:rsid w:val="0030155B"/>
    <w:rsid w:val="00304A6A"/>
    <w:rsid w:val="00304E4D"/>
    <w:rsid w:val="00305999"/>
    <w:rsid w:val="00307018"/>
    <w:rsid w:val="0030790E"/>
    <w:rsid w:val="00310EC0"/>
    <w:rsid w:val="0031245C"/>
    <w:rsid w:val="00313785"/>
    <w:rsid w:val="00313F7D"/>
    <w:rsid w:val="00317D5B"/>
    <w:rsid w:val="00320AC6"/>
    <w:rsid w:val="00325C85"/>
    <w:rsid w:val="00326E3D"/>
    <w:rsid w:val="003271AB"/>
    <w:rsid w:val="003319BA"/>
    <w:rsid w:val="00331F13"/>
    <w:rsid w:val="0033204A"/>
    <w:rsid w:val="00332D94"/>
    <w:rsid w:val="003342DD"/>
    <w:rsid w:val="003359A7"/>
    <w:rsid w:val="00335A93"/>
    <w:rsid w:val="00335BBE"/>
    <w:rsid w:val="00335C1E"/>
    <w:rsid w:val="0033618F"/>
    <w:rsid w:val="003407CD"/>
    <w:rsid w:val="003409CA"/>
    <w:rsid w:val="0034203D"/>
    <w:rsid w:val="00342330"/>
    <w:rsid w:val="00342557"/>
    <w:rsid w:val="00342AE7"/>
    <w:rsid w:val="00343987"/>
    <w:rsid w:val="00344B7D"/>
    <w:rsid w:val="003455DD"/>
    <w:rsid w:val="00345EF0"/>
    <w:rsid w:val="0034793B"/>
    <w:rsid w:val="00347D89"/>
    <w:rsid w:val="0035005E"/>
    <w:rsid w:val="00351247"/>
    <w:rsid w:val="003542BB"/>
    <w:rsid w:val="00355834"/>
    <w:rsid w:val="00355F19"/>
    <w:rsid w:val="00356268"/>
    <w:rsid w:val="003564E2"/>
    <w:rsid w:val="00356C79"/>
    <w:rsid w:val="003576D7"/>
    <w:rsid w:val="00360851"/>
    <w:rsid w:val="0036218E"/>
    <w:rsid w:val="00362F4E"/>
    <w:rsid w:val="00364F7D"/>
    <w:rsid w:val="00366E28"/>
    <w:rsid w:val="00371C13"/>
    <w:rsid w:val="0037212D"/>
    <w:rsid w:val="00372B09"/>
    <w:rsid w:val="00372F21"/>
    <w:rsid w:val="00374764"/>
    <w:rsid w:val="00374963"/>
    <w:rsid w:val="0037602E"/>
    <w:rsid w:val="00377739"/>
    <w:rsid w:val="00377DEA"/>
    <w:rsid w:val="00382A91"/>
    <w:rsid w:val="00383A9E"/>
    <w:rsid w:val="00383C8A"/>
    <w:rsid w:val="003865E7"/>
    <w:rsid w:val="00390CC3"/>
    <w:rsid w:val="00393FBD"/>
    <w:rsid w:val="00396C66"/>
    <w:rsid w:val="00397228"/>
    <w:rsid w:val="003979C9"/>
    <w:rsid w:val="003A4BA8"/>
    <w:rsid w:val="003A56DC"/>
    <w:rsid w:val="003A5E92"/>
    <w:rsid w:val="003A73F3"/>
    <w:rsid w:val="003B0014"/>
    <w:rsid w:val="003B071F"/>
    <w:rsid w:val="003B13D4"/>
    <w:rsid w:val="003B1D68"/>
    <w:rsid w:val="003B2D6F"/>
    <w:rsid w:val="003B4323"/>
    <w:rsid w:val="003C01C5"/>
    <w:rsid w:val="003C079F"/>
    <w:rsid w:val="003C1375"/>
    <w:rsid w:val="003C1A22"/>
    <w:rsid w:val="003C346E"/>
    <w:rsid w:val="003C45D8"/>
    <w:rsid w:val="003C5166"/>
    <w:rsid w:val="003D00CA"/>
    <w:rsid w:val="003D1795"/>
    <w:rsid w:val="003D2A7B"/>
    <w:rsid w:val="003D492C"/>
    <w:rsid w:val="003D4FA2"/>
    <w:rsid w:val="003E188B"/>
    <w:rsid w:val="003E1BF3"/>
    <w:rsid w:val="003E1C1F"/>
    <w:rsid w:val="003E2290"/>
    <w:rsid w:val="003E2938"/>
    <w:rsid w:val="003E509A"/>
    <w:rsid w:val="003E5681"/>
    <w:rsid w:val="003E600A"/>
    <w:rsid w:val="003F00D0"/>
    <w:rsid w:val="003F029E"/>
    <w:rsid w:val="003F05B1"/>
    <w:rsid w:val="003F104E"/>
    <w:rsid w:val="003F12B2"/>
    <w:rsid w:val="003F2355"/>
    <w:rsid w:val="003F3B97"/>
    <w:rsid w:val="003F40AB"/>
    <w:rsid w:val="003F70C0"/>
    <w:rsid w:val="00400272"/>
    <w:rsid w:val="004026FE"/>
    <w:rsid w:val="00411A15"/>
    <w:rsid w:val="00411CFB"/>
    <w:rsid w:val="00412998"/>
    <w:rsid w:val="004131D5"/>
    <w:rsid w:val="00417131"/>
    <w:rsid w:val="00421354"/>
    <w:rsid w:val="004231DC"/>
    <w:rsid w:val="004238FA"/>
    <w:rsid w:val="004256F6"/>
    <w:rsid w:val="00425BAA"/>
    <w:rsid w:val="00427125"/>
    <w:rsid w:val="00433637"/>
    <w:rsid w:val="004347FE"/>
    <w:rsid w:val="004353BE"/>
    <w:rsid w:val="004361D5"/>
    <w:rsid w:val="00437839"/>
    <w:rsid w:val="0044033A"/>
    <w:rsid w:val="004408EA"/>
    <w:rsid w:val="00440A71"/>
    <w:rsid w:val="0044117D"/>
    <w:rsid w:val="0044229E"/>
    <w:rsid w:val="00444674"/>
    <w:rsid w:val="004454D5"/>
    <w:rsid w:val="00447F46"/>
    <w:rsid w:val="00447F5A"/>
    <w:rsid w:val="0045194E"/>
    <w:rsid w:val="004524E6"/>
    <w:rsid w:val="0045336E"/>
    <w:rsid w:val="004566FD"/>
    <w:rsid w:val="00456941"/>
    <w:rsid w:val="00456D8C"/>
    <w:rsid w:val="004578F2"/>
    <w:rsid w:val="00457C32"/>
    <w:rsid w:val="00462303"/>
    <w:rsid w:val="0046378B"/>
    <w:rsid w:val="004660E1"/>
    <w:rsid w:val="0046739F"/>
    <w:rsid w:val="0046774D"/>
    <w:rsid w:val="00474340"/>
    <w:rsid w:val="00476574"/>
    <w:rsid w:val="0047794E"/>
    <w:rsid w:val="004804DE"/>
    <w:rsid w:val="00480B91"/>
    <w:rsid w:val="00481074"/>
    <w:rsid w:val="004825D0"/>
    <w:rsid w:val="004855E2"/>
    <w:rsid w:val="004919EF"/>
    <w:rsid w:val="0049576F"/>
    <w:rsid w:val="004A051C"/>
    <w:rsid w:val="004A5B69"/>
    <w:rsid w:val="004A6911"/>
    <w:rsid w:val="004A6E44"/>
    <w:rsid w:val="004A7A4B"/>
    <w:rsid w:val="004B0F9F"/>
    <w:rsid w:val="004B142B"/>
    <w:rsid w:val="004B4511"/>
    <w:rsid w:val="004B621D"/>
    <w:rsid w:val="004B667E"/>
    <w:rsid w:val="004B78E9"/>
    <w:rsid w:val="004C025B"/>
    <w:rsid w:val="004C0382"/>
    <w:rsid w:val="004C0B79"/>
    <w:rsid w:val="004C0E9B"/>
    <w:rsid w:val="004C13D6"/>
    <w:rsid w:val="004C1474"/>
    <w:rsid w:val="004C513B"/>
    <w:rsid w:val="004C604F"/>
    <w:rsid w:val="004C7428"/>
    <w:rsid w:val="004D255B"/>
    <w:rsid w:val="004D3028"/>
    <w:rsid w:val="004D58F3"/>
    <w:rsid w:val="004E1519"/>
    <w:rsid w:val="004E22FB"/>
    <w:rsid w:val="004E726F"/>
    <w:rsid w:val="004F0823"/>
    <w:rsid w:val="004F09E8"/>
    <w:rsid w:val="004F248B"/>
    <w:rsid w:val="004F3663"/>
    <w:rsid w:val="004F4ED5"/>
    <w:rsid w:val="004F70A1"/>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54"/>
    <w:rsid w:val="0051447B"/>
    <w:rsid w:val="005167EF"/>
    <w:rsid w:val="00517DD6"/>
    <w:rsid w:val="00520BA4"/>
    <w:rsid w:val="00521B84"/>
    <w:rsid w:val="00522F15"/>
    <w:rsid w:val="00525E28"/>
    <w:rsid w:val="00525EBE"/>
    <w:rsid w:val="005270F9"/>
    <w:rsid w:val="005275F3"/>
    <w:rsid w:val="00527CED"/>
    <w:rsid w:val="00531F5A"/>
    <w:rsid w:val="00532655"/>
    <w:rsid w:val="0053440A"/>
    <w:rsid w:val="00537C49"/>
    <w:rsid w:val="00540BA7"/>
    <w:rsid w:val="00541487"/>
    <w:rsid w:val="005425DC"/>
    <w:rsid w:val="005436A8"/>
    <w:rsid w:val="005449DD"/>
    <w:rsid w:val="00546286"/>
    <w:rsid w:val="00546A59"/>
    <w:rsid w:val="0054771C"/>
    <w:rsid w:val="00551FD5"/>
    <w:rsid w:val="0055324B"/>
    <w:rsid w:val="0055477B"/>
    <w:rsid w:val="005557F9"/>
    <w:rsid w:val="00557D6B"/>
    <w:rsid w:val="00560B8C"/>
    <w:rsid w:val="00562564"/>
    <w:rsid w:val="00563345"/>
    <w:rsid w:val="00563D55"/>
    <w:rsid w:val="005649FC"/>
    <w:rsid w:val="00564F29"/>
    <w:rsid w:val="0056687E"/>
    <w:rsid w:val="00566C1E"/>
    <w:rsid w:val="005673F4"/>
    <w:rsid w:val="00570AEB"/>
    <w:rsid w:val="0057196E"/>
    <w:rsid w:val="005725C0"/>
    <w:rsid w:val="005725E2"/>
    <w:rsid w:val="00572767"/>
    <w:rsid w:val="00573AE0"/>
    <w:rsid w:val="00574307"/>
    <w:rsid w:val="005749F1"/>
    <w:rsid w:val="00575D06"/>
    <w:rsid w:val="00576FD2"/>
    <w:rsid w:val="005777ED"/>
    <w:rsid w:val="0058040C"/>
    <w:rsid w:val="00582295"/>
    <w:rsid w:val="00583748"/>
    <w:rsid w:val="00583EDB"/>
    <w:rsid w:val="00584169"/>
    <w:rsid w:val="00585165"/>
    <w:rsid w:val="005863F1"/>
    <w:rsid w:val="00591A35"/>
    <w:rsid w:val="0059395C"/>
    <w:rsid w:val="005A0543"/>
    <w:rsid w:val="005A0D9D"/>
    <w:rsid w:val="005A164E"/>
    <w:rsid w:val="005A27F1"/>
    <w:rsid w:val="005A3019"/>
    <w:rsid w:val="005B19EF"/>
    <w:rsid w:val="005B230A"/>
    <w:rsid w:val="005B25C3"/>
    <w:rsid w:val="005B6280"/>
    <w:rsid w:val="005B6533"/>
    <w:rsid w:val="005B77CB"/>
    <w:rsid w:val="005B7E75"/>
    <w:rsid w:val="005C0C07"/>
    <w:rsid w:val="005C1B87"/>
    <w:rsid w:val="005C1FA8"/>
    <w:rsid w:val="005C2C54"/>
    <w:rsid w:val="005C5165"/>
    <w:rsid w:val="005C5A46"/>
    <w:rsid w:val="005C5C59"/>
    <w:rsid w:val="005C6DCC"/>
    <w:rsid w:val="005C77DC"/>
    <w:rsid w:val="005D0C58"/>
    <w:rsid w:val="005D1550"/>
    <w:rsid w:val="005D259C"/>
    <w:rsid w:val="005D2B9E"/>
    <w:rsid w:val="005D312E"/>
    <w:rsid w:val="005D35E5"/>
    <w:rsid w:val="005D7C30"/>
    <w:rsid w:val="005E095C"/>
    <w:rsid w:val="005E0CFF"/>
    <w:rsid w:val="005E5E77"/>
    <w:rsid w:val="005E6511"/>
    <w:rsid w:val="005E7AF5"/>
    <w:rsid w:val="005E7CCE"/>
    <w:rsid w:val="005F1D75"/>
    <w:rsid w:val="005F22E5"/>
    <w:rsid w:val="005F4102"/>
    <w:rsid w:val="005F49E3"/>
    <w:rsid w:val="00600806"/>
    <w:rsid w:val="006009F1"/>
    <w:rsid w:val="006012EC"/>
    <w:rsid w:val="00601868"/>
    <w:rsid w:val="006027FE"/>
    <w:rsid w:val="00603664"/>
    <w:rsid w:val="00606202"/>
    <w:rsid w:val="00607237"/>
    <w:rsid w:val="006128B3"/>
    <w:rsid w:val="00612EFF"/>
    <w:rsid w:val="00617645"/>
    <w:rsid w:val="006206BB"/>
    <w:rsid w:val="00622829"/>
    <w:rsid w:val="00622B36"/>
    <w:rsid w:val="00622CE7"/>
    <w:rsid w:val="006240E1"/>
    <w:rsid w:val="006249F1"/>
    <w:rsid w:val="00624BF8"/>
    <w:rsid w:val="00632872"/>
    <w:rsid w:val="00633A07"/>
    <w:rsid w:val="00636C9F"/>
    <w:rsid w:val="0063736C"/>
    <w:rsid w:val="00640494"/>
    <w:rsid w:val="0064243D"/>
    <w:rsid w:val="00642570"/>
    <w:rsid w:val="0064595A"/>
    <w:rsid w:val="006459D7"/>
    <w:rsid w:val="00646443"/>
    <w:rsid w:val="0065057A"/>
    <w:rsid w:val="006515E0"/>
    <w:rsid w:val="00651CA0"/>
    <w:rsid w:val="006527A2"/>
    <w:rsid w:val="00653670"/>
    <w:rsid w:val="00661430"/>
    <w:rsid w:val="00661AB7"/>
    <w:rsid w:val="006636AF"/>
    <w:rsid w:val="00663E50"/>
    <w:rsid w:val="006640AD"/>
    <w:rsid w:val="006668FF"/>
    <w:rsid w:val="0066701B"/>
    <w:rsid w:val="00667B6B"/>
    <w:rsid w:val="006705C3"/>
    <w:rsid w:val="0067061B"/>
    <w:rsid w:val="00674BDD"/>
    <w:rsid w:val="006769C9"/>
    <w:rsid w:val="00676F0C"/>
    <w:rsid w:val="00681E77"/>
    <w:rsid w:val="006821EE"/>
    <w:rsid w:val="006842B6"/>
    <w:rsid w:val="00686F44"/>
    <w:rsid w:val="00687994"/>
    <w:rsid w:val="00687A19"/>
    <w:rsid w:val="00691284"/>
    <w:rsid w:val="00691C7F"/>
    <w:rsid w:val="00694406"/>
    <w:rsid w:val="006945F5"/>
    <w:rsid w:val="00695BE8"/>
    <w:rsid w:val="00695F2C"/>
    <w:rsid w:val="00696B62"/>
    <w:rsid w:val="006A0C61"/>
    <w:rsid w:val="006A0CD5"/>
    <w:rsid w:val="006A211D"/>
    <w:rsid w:val="006A2285"/>
    <w:rsid w:val="006A42F8"/>
    <w:rsid w:val="006A4B57"/>
    <w:rsid w:val="006A5917"/>
    <w:rsid w:val="006A5C16"/>
    <w:rsid w:val="006A6CDF"/>
    <w:rsid w:val="006B1E07"/>
    <w:rsid w:val="006B5174"/>
    <w:rsid w:val="006B7ED5"/>
    <w:rsid w:val="006C134B"/>
    <w:rsid w:val="006C4632"/>
    <w:rsid w:val="006C53A7"/>
    <w:rsid w:val="006C7302"/>
    <w:rsid w:val="006D2152"/>
    <w:rsid w:val="006D2240"/>
    <w:rsid w:val="006D3487"/>
    <w:rsid w:val="006D3F42"/>
    <w:rsid w:val="006D46F8"/>
    <w:rsid w:val="006D51FC"/>
    <w:rsid w:val="006D6FB3"/>
    <w:rsid w:val="006E183B"/>
    <w:rsid w:val="006E1D7E"/>
    <w:rsid w:val="006E3150"/>
    <w:rsid w:val="006E3AE1"/>
    <w:rsid w:val="006E508E"/>
    <w:rsid w:val="006E5314"/>
    <w:rsid w:val="006E5500"/>
    <w:rsid w:val="006E5A22"/>
    <w:rsid w:val="006E6267"/>
    <w:rsid w:val="006E7169"/>
    <w:rsid w:val="006E7357"/>
    <w:rsid w:val="006E7DDE"/>
    <w:rsid w:val="006F0F89"/>
    <w:rsid w:val="006F3D47"/>
    <w:rsid w:val="006F53B6"/>
    <w:rsid w:val="006F5E0C"/>
    <w:rsid w:val="006F60F4"/>
    <w:rsid w:val="006F74D9"/>
    <w:rsid w:val="006F7EA1"/>
    <w:rsid w:val="007064E4"/>
    <w:rsid w:val="007069BA"/>
    <w:rsid w:val="007074AB"/>
    <w:rsid w:val="0070785E"/>
    <w:rsid w:val="00710F17"/>
    <w:rsid w:val="00711EAE"/>
    <w:rsid w:val="00713B0E"/>
    <w:rsid w:val="007141DB"/>
    <w:rsid w:val="007149EC"/>
    <w:rsid w:val="007179A4"/>
    <w:rsid w:val="00720D51"/>
    <w:rsid w:val="007217E2"/>
    <w:rsid w:val="00721D87"/>
    <w:rsid w:val="00722A9C"/>
    <w:rsid w:val="00724F1C"/>
    <w:rsid w:val="0072562E"/>
    <w:rsid w:val="007267E1"/>
    <w:rsid w:val="00726AC6"/>
    <w:rsid w:val="00726F63"/>
    <w:rsid w:val="0072723A"/>
    <w:rsid w:val="007303D1"/>
    <w:rsid w:val="0073101D"/>
    <w:rsid w:val="00731A74"/>
    <w:rsid w:val="007327EA"/>
    <w:rsid w:val="00732EDB"/>
    <w:rsid w:val="007337FC"/>
    <w:rsid w:val="00734F6E"/>
    <w:rsid w:val="007357F8"/>
    <w:rsid w:val="007365F3"/>
    <w:rsid w:val="007374D4"/>
    <w:rsid w:val="007416B1"/>
    <w:rsid w:val="00741F3A"/>
    <w:rsid w:val="007437B5"/>
    <w:rsid w:val="00744444"/>
    <w:rsid w:val="007465EA"/>
    <w:rsid w:val="00746817"/>
    <w:rsid w:val="0074772E"/>
    <w:rsid w:val="00747A26"/>
    <w:rsid w:val="00750148"/>
    <w:rsid w:val="00750344"/>
    <w:rsid w:val="00750371"/>
    <w:rsid w:val="0075038B"/>
    <w:rsid w:val="00750F78"/>
    <w:rsid w:val="007517A8"/>
    <w:rsid w:val="00753260"/>
    <w:rsid w:val="0076051B"/>
    <w:rsid w:val="007618BD"/>
    <w:rsid w:val="007701E4"/>
    <w:rsid w:val="007703EA"/>
    <w:rsid w:val="007730CF"/>
    <w:rsid w:val="00780A6D"/>
    <w:rsid w:val="00780CFF"/>
    <w:rsid w:val="00785340"/>
    <w:rsid w:val="00787BBB"/>
    <w:rsid w:val="00791D55"/>
    <w:rsid w:val="0079387A"/>
    <w:rsid w:val="00794131"/>
    <w:rsid w:val="00794438"/>
    <w:rsid w:val="0079488B"/>
    <w:rsid w:val="00795609"/>
    <w:rsid w:val="00795C80"/>
    <w:rsid w:val="007A04C5"/>
    <w:rsid w:val="007A1733"/>
    <w:rsid w:val="007A1794"/>
    <w:rsid w:val="007A1C83"/>
    <w:rsid w:val="007A25F6"/>
    <w:rsid w:val="007A2771"/>
    <w:rsid w:val="007A554C"/>
    <w:rsid w:val="007B0E73"/>
    <w:rsid w:val="007B1137"/>
    <w:rsid w:val="007B240D"/>
    <w:rsid w:val="007B276A"/>
    <w:rsid w:val="007B5536"/>
    <w:rsid w:val="007B5A70"/>
    <w:rsid w:val="007C1D8E"/>
    <w:rsid w:val="007C3BA5"/>
    <w:rsid w:val="007C4962"/>
    <w:rsid w:val="007C6808"/>
    <w:rsid w:val="007D3B91"/>
    <w:rsid w:val="007D3F4E"/>
    <w:rsid w:val="007D49FF"/>
    <w:rsid w:val="007D4BE8"/>
    <w:rsid w:val="007D4CCE"/>
    <w:rsid w:val="007D6820"/>
    <w:rsid w:val="007E1328"/>
    <w:rsid w:val="007E3003"/>
    <w:rsid w:val="007E4160"/>
    <w:rsid w:val="007E4448"/>
    <w:rsid w:val="007E5171"/>
    <w:rsid w:val="007E54A5"/>
    <w:rsid w:val="007E5647"/>
    <w:rsid w:val="007E6EF4"/>
    <w:rsid w:val="007F2FAD"/>
    <w:rsid w:val="007F4D73"/>
    <w:rsid w:val="007F51E5"/>
    <w:rsid w:val="007F5C22"/>
    <w:rsid w:val="007F7720"/>
    <w:rsid w:val="007F7CC5"/>
    <w:rsid w:val="007F7FC6"/>
    <w:rsid w:val="00801403"/>
    <w:rsid w:val="00801936"/>
    <w:rsid w:val="00802F46"/>
    <w:rsid w:val="00802FEE"/>
    <w:rsid w:val="00804372"/>
    <w:rsid w:val="00804976"/>
    <w:rsid w:val="00805C93"/>
    <w:rsid w:val="0081202D"/>
    <w:rsid w:val="00812599"/>
    <w:rsid w:val="00813226"/>
    <w:rsid w:val="008235EC"/>
    <w:rsid w:val="0082497C"/>
    <w:rsid w:val="00825179"/>
    <w:rsid w:val="00827ED8"/>
    <w:rsid w:val="0083039F"/>
    <w:rsid w:val="00831094"/>
    <w:rsid w:val="00831784"/>
    <w:rsid w:val="00831E44"/>
    <w:rsid w:val="008331C2"/>
    <w:rsid w:val="008342D2"/>
    <w:rsid w:val="00835752"/>
    <w:rsid w:val="00835E23"/>
    <w:rsid w:val="0083635E"/>
    <w:rsid w:val="00836BE2"/>
    <w:rsid w:val="008371C8"/>
    <w:rsid w:val="008372A5"/>
    <w:rsid w:val="0083736C"/>
    <w:rsid w:val="00837930"/>
    <w:rsid w:val="00841335"/>
    <w:rsid w:val="00843AA7"/>
    <w:rsid w:val="00844BB0"/>
    <w:rsid w:val="00844EB8"/>
    <w:rsid w:val="00845097"/>
    <w:rsid w:val="00846F84"/>
    <w:rsid w:val="008476DE"/>
    <w:rsid w:val="00847E5D"/>
    <w:rsid w:val="00847EAB"/>
    <w:rsid w:val="00851E97"/>
    <w:rsid w:val="0085264E"/>
    <w:rsid w:val="00852A22"/>
    <w:rsid w:val="00856BB1"/>
    <w:rsid w:val="008602AC"/>
    <w:rsid w:val="00863E2A"/>
    <w:rsid w:val="00864DD4"/>
    <w:rsid w:val="0086794B"/>
    <w:rsid w:val="00867B7D"/>
    <w:rsid w:val="00867E2F"/>
    <w:rsid w:val="00872630"/>
    <w:rsid w:val="00874A7E"/>
    <w:rsid w:val="008751EB"/>
    <w:rsid w:val="00877FB3"/>
    <w:rsid w:val="00880B59"/>
    <w:rsid w:val="008819D1"/>
    <w:rsid w:val="00883153"/>
    <w:rsid w:val="00884C35"/>
    <w:rsid w:val="00886779"/>
    <w:rsid w:val="00887921"/>
    <w:rsid w:val="00887A39"/>
    <w:rsid w:val="0089099D"/>
    <w:rsid w:val="008925FE"/>
    <w:rsid w:val="00892E19"/>
    <w:rsid w:val="008943D3"/>
    <w:rsid w:val="0089514C"/>
    <w:rsid w:val="008962D1"/>
    <w:rsid w:val="008A1288"/>
    <w:rsid w:val="008A3077"/>
    <w:rsid w:val="008A46DF"/>
    <w:rsid w:val="008A5B41"/>
    <w:rsid w:val="008A6162"/>
    <w:rsid w:val="008B0FA7"/>
    <w:rsid w:val="008B1D93"/>
    <w:rsid w:val="008B25FC"/>
    <w:rsid w:val="008B4D15"/>
    <w:rsid w:val="008B564A"/>
    <w:rsid w:val="008B5DCE"/>
    <w:rsid w:val="008B5DEE"/>
    <w:rsid w:val="008B7AB3"/>
    <w:rsid w:val="008C0545"/>
    <w:rsid w:val="008C05E5"/>
    <w:rsid w:val="008C2EBE"/>
    <w:rsid w:val="008C3BE2"/>
    <w:rsid w:val="008C3D78"/>
    <w:rsid w:val="008C7EDC"/>
    <w:rsid w:val="008D0356"/>
    <w:rsid w:val="008D1303"/>
    <w:rsid w:val="008D14D7"/>
    <w:rsid w:val="008D1C68"/>
    <w:rsid w:val="008D2700"/>
    <w:rsid w:val="008D3257"/>
    <w:rsid w:val="008D33BA"/>
    <w:rsid w:val="008D42ED"/>
    <w:rsid w:val="008D5722"/>
    <w:rsid w:val="008D6910"/>
    <w:rsid w:val="008E4C12"/>
    <w:rsid w:val="008E5ADA"/>
    <w:rsid w:val="008E6BA7"/>
    <w:rsid w:val="008F0016"/>
    <w:rsid w:val="008F06D6"/>
    <w:rsid w:val="008F0764"/>
    <w:rsid w:val="008F447C"/>
    <w:rsid w:val="008F4E55"/>
    <w:rsid w:val="008F65A3"/>
    <w:rsid w:val="008F7FA4"/>
    <w:rsid w:val="00901A8D"/>
    <w:rsid w:val="00904B1D"/>
    <w:rsid w:val="00905DF0"/>
    <w:rsid w:val="00906583"/>
    <w:rsid w:val="00906786"/>
    <w:rsid w:val="009101DB"/>
    <w:rsid w:val="00910381"/>
    <w:rsid w:val="00910E76"/>
    <w:rsid w:val="00915D60"/>
    <w:rsid w:val="00916930"/>
    <w:rsid w:val="00917EAC"/>
    <w:rsid w:val="009203D5"/>
    <w:rsid w:val="00920A7D"/>
    <w:rsid w:val="00920BD7"/>
    <w:rsid w:val="009226BD"/>
    <w:rsid w:val="00923286"/>
    <w:rsid w:val="00924D09"/>
    <w:rsid w:val="00933268"/>
    <w:rsid w:val="00933CB8"/>
    <w:rsid w:val="00935D49"/>
    <w:rsid w:val="00936E71"/>
    <w:rsid w:val="00941DC0"/>
    <w:rsid w:val="0094647B"/>
    <w:rsid w:val="0094799C"/>
    <w:rsid w:val="00947D92"/>
    <w:rsid w:val="00950DAB"/>
    <w:rsid w:val="00950EF1"/>
    <w:rsid w:val="009514AD"/>
    <w:rsid w:val="00952DC4"/>
    <w:rsid w:val="0095560A"/>
    <w:rsid w:val="009619DC"/>
    <w:rsid w:val="0096407A"/>
    <w:rsid w:val="00965289"/>
    <w:rsid w:val="009668BB"/>
    <w:rsid w:val="00966DD2"/>
    <w:rsid w:val="0096707D"/>
    <w:rsid w:val="009674EA"/>
    <w:rsid w:val="0097137E"/>
    <w:rsid w:val="009729B5"/>
    <w:rsid w:val="00972D41"/>
    <w:rsid w:val="00973ADA"/>
    <w:rsid w:val="00974ADA"/>
    <w:rsid w:val="0097623E"/>
    <w:rsid w:val="0097693D"/>
    <w:rsid w:val="00977317"/>
    <w:rsid w:val="00977C57"/>
    <w:rsid w:val="009848A0"/>
    <w:rsid w:val="00984BF3"/>
    <w:rsid w:val="00985695"/>
    <w:rsid w:val="00985762"/>
    <w:rsid w:val="00986468"/>
    <w:rsid w:val="00987893"/>
    <w:rsid w:val="009918E8"/>
    <w:rsid w:val="00992A46"/>
    <w:rsid w:val="00992DB9"/>
    <w:rsid w:val="00993C72"/>
    <w:rsid w:val="00996496"/>
    <w:rsid w:val="00996CFC"/>
    <w:rsid w:val="00996DBC"/>
    <w:rsid w:val="00997E7E"/>
    <w:rsid w:val="009A1DBC"/>
    <w:rsid w:val="009A7755"/>
    <w:rsid w:val="009B27A1"/>
    <w:rsid w:val="009B3BEE"/>
    <w:rsid w:val="009B599E"/>
    <w:rsid w:val="009B650D"/>
    <w:rsid w:val="009B6ECA"/>
    <w:rsid w:val="009C16E8"/>
    <w:rsid w:val="009C2851"/>
    <w:rsid w:val="009C445A"/>
    <w:rsid w:val="009C643F"/>
    <w:rsid w:val="009C6D0D"/>
    <w:rsid w:val="009D00FA"/>
    <w:rsid w:val="009D02CE"/>
    <w:rsid w:val="009D0416"/>
    <w:rsid w:val="009D0AC9"/>
    <w:rsid w:val="009D1424"/>
    <w:rsid w:val="009D279E"/>
    <w:rsid w:val="009D3C69"/>
    <w:rsid w:val="009D6257"/>
    <w:rsid w:val="009D779A"/>
    <w:rsid w:val="009E0B4B"/>
    <w:rsid w:val="009E22B7"/>
    <w:rsid w:val="009E3AA2"/>
    <w:rsid w:val="009E3D16"/>
    <w:rsid w:val="009E58DB"/>
    <w:rsid w:val="009E7B15"/>
    <w:rsid w:val="009E7FA1"/>
    <w:rsid w:val="009F0088"/>
    <w:rsid w:val="009F01A8"/>
    <w:rsid w:val="009F164F"/>
    <w:rsid w:val="009F1827"/>
    <w:rsid w:val="009F1837"/>
    <w:rsid w:val="009F1BC8"/>
    <w:rsid w:val="009F20E2"/>
    <w:rsid w:val="009F3082"/>
    <w:rsid w:val="009F4184"/>
    <w:rsid w:val="009F68A8"/>
    <w:rsid w:val="009F68AD"/>
    <w:rsid w:val="00A000B8"/>
    <w:rsid w:val="00A01A84"/>
    <w:rsid w:val="00A05EAC"/>
    <w:rsid w:val="00A07187"/>
    <w:rsid w:val="00A1095D"/>
    <w:rsid w:val="00A11040"/>
    <w:rsid w:val="00A138A5"/>
    <w:rsid w:val="00A142D2"/>
    <w:rsid w:val="00A14527"/>
    <w:rsid w:val="00A15B3C"/>
    <w:rsid w:val="00A17608"/>
    <w:rsid w:val="00A17F9F"/>
    <w:rsid w:val="00A2392F"/>
    <w:rsid w:val="00A24F0B"/>
    <w:rsid w:val="00A252D3"/>
    <w:rsid w:val="00A25A0D"/>
    <w:rsid w:val="00A25B52"/>
    <w:rsid w:val="00A260CD"/>
    <w:rsid w:val="00A2636A"/>
    <w:rsid w:val="00A263B0"/>
    <w:rsid w:val="00A273E3"/>
    <w:rsid w:val="00A277F3"/>
    <w:rsid w:val="00A278E5"/>
    <w:rsid w:val="00A3118F"/>
    <w:rsid w:val="00A318E7"/>
    <w:rsid w:val="00A32D82"/>
    <w:rsid w:val="00A334B7"/>
    <w:rsid w:val="00A34FB0"/>
    <w:rsid w:val="00A40663"/>
    <w:rsid w:val="00A419A1"/>
    <w:rsid w:val="00A4237C"/>
    <w:rsid w:val="00A4321B"/>
    <w:rsid w:val="00A4575F"/>
    <w:rsid w:val="00A467CC"/>
    <w:rsid w:val="00A47C03"/>
    <w:rsid w:val="00A5001F"/>
    <w:rsid w:val="00A50C21"/>
    <w:rsid w:val="00A518CD"/>
    <w:rsid w:val="00A52704"/>
    <w:rsid w:val="00A53862"/>
    <w:rsid w:val="00A5485B"/>
    <w:rsid w:val="00A55ACE"/>
    <w:rsid w:val="00A56708"/>
    <w:rsid w:val="00A570CF"/>
    <w:rsid w:val="00A64E53"/>
    <w:rsid w:val="00A64F32"/>
    <w:rsid w:val="00A6625A"/>
    <w:rsid w:val="00A66F1D"/>
    <w:rsid w:val="00A729C0"/>
    <w:rsid w:val="00A73E10"/>
    <w:rsid w:val="00A75BE4"/>
    <w:rsid w:val="00A76F7E"/>
    <w:rsid w:val="00A77527"/>
    <w:rsid w:val="00A77617"/>
    <w:rsid w:val="00A80626"/>
    <w:rsid w:val="00A80CCC"/>
    <w:rsid w:val="00A80F16"/>
    <w:rsid w:val="00A8307A"/>
    <w:rsid w:val="00A8314F"/>
    <w:rsid w:val="00A83E29"/>
    <w:rsid w:val="00A85021"/>
    <w:rsid w:val="00A855AB"/>
    <w:rsid w:val="00A85E41"/>
    <w:rsid w:val="00A8654A"/>
    <w:rsid w:val="00A92C34"/>
    <w:rsid w:val="00A9327B"/>
    <w:rsid w:val="00A93ED7"/>
    <w:rsid w:val="00A96246"/>
    <w:rsid w:val="00AA1BBB"/>
    <w:rsid w:val="00AA3802"/>
    <w:rsid w:val="00AA3B57"/>
    <w:rsid w:val="00AA4C02"/>
    <w:rsid w:val="00AA5977"/>
    <w:rsid w:val="00AB0A1D"/>
    <w:rsid w:val="00AB0E14"/>
    <w:rsid w:val="00AB1ACB"/>
    <w:rsid w:val="00AB349A"/>
    <w:rsid w:val="00AB496D"/>
    <w:rsid w:val="00AB5C25"/>
    <w:rsid w:val="00AB647E"/>
    <w:rsid w:val="00AB7773"/>
    <w:rsid w:val="00AC077C"/>
    <w:rsid w:val="00AC40FA"/>
    <w:rsid w:val="00AC530C"/>
    <w:rsid w:val="00AC5891"/>
    <w:rsid w:val="00AD009D"/>
    <w:rsid w:val="00AD5F7F"/>
    <w:rsid w:val="00AD66C1"/>
    <w:rsid w:val="00AE0D2E"/>
    <w:rsid w:val="00AE115B"/>
    <w:rsid w:val="00AE17A0"/>
    <w:rsid w:val="00AE1E11"/>
    <w:rsid w:val="00AE282C"/>
    <w:rsid w:val="00AE2879"/>
    <w:rsid w:val="00AE4F0B"/>
    <w:rsid w:val="00AE5C9E"/>
    <w:rsid w:val="00AE6552"/>
    <w:rsid w:val="00AF1123"/>
    <w:rsid w:val="00AF1731"/>
    <w:rsid w:val="00AF3087"/>
    <w:rsid w:val="00AF3509"/>
    <w:rsid w:val="00AF7ED6"/>
    <w:rsid w:val="00B00451"/>
    <w:rsid w:val="00B00DA1"/>
    <w:rsid w:val="00B0120E"/>
    <w:rsid w:val="00B02819"/>
    <w:rsid w:val="00B0472E"/>
    <w:rsid w:val="00B05B63"/>
    <w:rsid w:val="00B114CC"/>
    <w:rsid w:val="00B137AD"/>
    <w:rsid w:val="00B14581"/>
    <w:rsid w:val="00B16395"/>
    <w:rsid w:val="00B2056D"/>
    <w:rsid w:val="00B2194F"/>
    <w:rsid w:val="00B22029"/>
    <w:rsid w:val="00B22E42"/>
    <w:rsid w:val="00B244B2"/>
    <w:rsid w:val="00B26B16"/>
    <w:rsid w:val="00B27038"/>
    <w:rsid w:val="00B32A57"/>
    <w:rsid w:val="00B33BC7"/>
    <w:rsid w:val="00B37317"/>
    <w:rsid w:val="00B43DA8"/>
    <w:rsid w:val="00B4518C"/>
    <w:rsid w:val="00B4555C"/>
    <w:rsid w:val="00B45722"/>
    <w:rsid w:val="00B463E7"/>
    <w:rsid w:val="00B47A1E"/>
    <w:rsid w:val="00B47B3D"/>
    <w:rsid w:val="00B47D94"/>
    <w:rsid w:val="00B47E41"/>
    <w:rsid w:val="00B519F6"/>
    <w:rsid w:val="00B51F17"/>
    <w:rsid w:val="00B5218E"/>
    <w:rsid w:val="00B53343"/>
    <w:rsid w:val="00B55F4C"/>
    <w:rsid w:val="00B57626"/>
    <w:rsid w:val="00B60A78"/>
    <w:rsid w:val="00B61179"/>
    <w:rsid w:val="00B628FD"/>
    <w:rsid w:val="00B6409A"/>
    <w:rsid w:val="00B660F6"/>
    <w:rsid w:val="00B704A2"/>
    <w:rsid w:val="00B7085A"/>
    <w:rsid w:val="00B71004"/>
    <w:rsid w:val="00B723D4"/>
    <w:rsid w:val="00B727C6"/>
    <w:rsid w:val="00B73266"/>
    <w:rsid w:val="00B73FF0"/>
    <w:rsid w:val="00B74931"/>
    <w:rsid w:val="00B764B1"/>
    <w:rsid w:val="00B76CF1"/>
    <w:rsid w:val="00B77052"/>
    <w:rsid w:val="00B81810"/>
    <w:rsid w:val="00B84E61"/>
    <w:rsid w:val="00B854CF"/>
    <w:rsid w:val="00B86BB1"/>
    <w:rsid w:val="00B9204D"/>
    <w:rsid w:val="00B9383D"/>
    <w:rsid w:val="00B96EC2"/>
    <w:rsid w:val="00BA0890"/>
    <w:rsid w:val="00BA4D3B"/>
    <w:rsid w:val="00BA7966"/>
    <w:rsid w:val="00BB0016"/>
    <w:rsid w:val="00BB1015"/>
    <w:rsid w:val="00BB1B3D"/>
    <w:rsid w:val="00BB31D9"/>
    <w:rsid w:val="00BB3EF8"/>
    <w:rsid w:val="00BB5418"/>
    <w:rsid w:val="00BB6A4C"/>
    <w:rsid w:val="00BB7A78"/>
    <w:rsid w:val="00BC0138"/>
    <w:rsid w:val="00BC17FF"/>
    <w:rsid w:val="00BC28C1"/>
    <w:rsid w:val="00BC3C6E"/>
    <w:rsid w:val="00BC419C"/>
    <w:rsid w:val="00BC5C4F"/>
    <w:rsid w:val="00BC60DF"/>
    <w:rsid w:val="00BC62F4"/>
    <w:rsid w:val="00BC6346"/>
    <w:rsid w:val="00BC792E"/>
    <w:rsid w:val="00BD00BE"/>
    <w:rsid w:val="00BD033C"/>
    <w:rsid w:val="00BD2A55"/>
    <w:rsid w:val="00BD3758"/>
    <w:rsid w:val="00BD3C13"/>
    <w:rsid w:val="00BD5B32"/>
    <w:rsid w:val="00BD634B"/>
    <w:rsid w:val="00BD6E6B"/>
    <w:rsid w:val="00BD75CB"/>
    <w:rsid w:val="00BE1D1B"/>
    <w:rsid w:val="00BE2A02"/>
    <w:rsid w:val="00BE3068"/>
    <w:rsid w:val="00BE3CF9"/>
    <w:rsid w:val="00BE450B"/>
    <w:rsid w:val="00BE48CE"/>
    <w:rsid w:val="00BE6A3F"/>
    <w:rsid w:val="00BF6DF1"/>
    <w:rsid w:val="00BF721D"/>
    <w:rsid w:val="00BF791C"/>
    <w:rsid w:val="00C0121C"/>
    <w:rsid w:val="00C01984"/>
    <w:rsid w:val="00C01A0B"/>
    <w:rsid w:val="00C055A8"/>
    <w:rsid w:val="00C10544"/>
    <w:rsid w:val="00C1199D"/>
    <w:rsid w:val="00C1271A"/>
    <w:rsid w:val="00C13D40"/>
    <w:rsid w:val="00C15B96"/>
    <w:rsid w:val="00C15D87"/>
    <w:rsid w:val="00C200E1"/>
    <w:rsid w:val="00C2166C"/>
    <w:rsid w:val="00C22C60"/>
    <w:rsid w:val="00C2657B"/>
    <w:rsid w:val="00C27B50"/>
    <w:rsid w:val="00C318CD"/>
    <w:rsid w:val="00C3261F"/>
    <w:rsid w:val="00C366E4"/>
    <w:rsid w:val="00C405F1"/>
    <w:rsid w:val="00C43738"/>
    <w:rsid w:val="00C43A98"/>
    <w:rsid w:val="00C50228"/>
    <w:rsid w:val="00C516B3"/>
    <w:rsid w:val="00C517D8"/>
    <w:rsid w:val="00C54FF9"/>
    <w:rsid w:val="00C55504"/>
    <w:rsid w:val="00C56D31"/>
    <w:rsid w:val="00C5787D"/>
    <w:rsid w:val="00C61ADE"/>
    <w:rsid w:val="00C66848"/>
    <w:rsid w:val="00C6684E"/>
    <w:rsid w:val="00C67B77"/>
    <w:rsid w:val="00C71E19"/>
    <w:rsid w:val="00C71EAB"/>
    <w:rsid w:val="00C74266"/>
    <w:rsid w:val="00C74557"/>
    <w:rsid w:val="00C822E8"/>
    <w:rsid w:val="00C82C5E"/>
    <w:rsid w:val="00C82EA7"/>
    <w:rsid w:val="00C84E8C"/>
    <w:rsid w:val="00C86510"/>
    <w:rsid w:val="00C86AAA"/>
    <w:rsid w:val="00C86E5D"/>
    <w:rsid w:val="00C87B12"/>
    <w:rsid w:val="00C90CA0"/>
    <w:rsid w:val="00C90E04"/>
    <w:rsid w:val="00C93D17"/>
    <w:rsid w:val="00C94B59"/>
    <w:rsid w:val="00C95D01"/>
    <w:rsid w:val="00C96E2D"/>
    <w:rsid w:val="00C976CA"/>
    <w:rsid w:val="00CA2153"/>
    <w:rsid w:val="00CA2D7F"/>
    <w:rsid w:val="00CA5DE4"/>
    <w:rsid w:val="00CA6BEC"/>
    <w:rsid w:val="00CA7430"/>
    <w:rsid w:val="00CA7B08"/>
    <w:rsid w:val="00CB0302"/>
    <w:rsid w:val="00CB2267"/>
    <w:rsid w:val="00CB24D3"/>
    <w:rsid w:val="00CB65B8"/>
    <w:rsid w:val="00CB713B"/>
    <w:rsid w:val="00CB7F38"/>
    <w:rsid w:val="00CC025A"/>
    <w:rsid w:val="00CC0921"/>
    <w:rsid w:val="00CC0BC3"/>
    <w:rsid w:val="00CC0F37"/>
    <w:rsid w:val="00CC12FE"/>
    <w:rsid w:val="00CC14EE"/>
    <w:rsid w:val="00CC431A"/>
    <w:rsid w:val="00CC5BBA"/>
    <w:rsid w:val="00CC6B6E"/>
    <w:rsid w:val="00CD0BF1"/>
    <w:rsid w:val="00CD241F"/>
    <w:rsid w:val="00CD391C"/>
    <w:rsid w:val="00CD3E5B"/>
    <w:rsid w:val="00CD5B58"/>
    <w:rsid w:val="00CD76CC"/>
    <w:rsid w:val="00CE1D09"/>
    <w:rsid w:val="00CE5131"/>
    <w:rsid w:val="00CE5DA6"/>
    <w:rsid w:val="00CF0293"/>
    <w:rsid w:val="00CF1B06"/>
    <w:rsid w:val="00CF3134"/>
    <w:rsid w:val="00CF3ABE"/>
    <w:rsid w:val="00CF4FB5"/>
    <w:rsid w:val="00CF60B1"/>
    <w:rsid w:val="00CF7B77"/>
    <w:rsid w:val="00D041A6"/>
    <w:rsid w:val="00D04998"/>
    <w:rsid w:val="00D055EF"/>
    <w:rsid w:val="00D10ED5"/>
    <w:rsid w:val="00D164F0"/>
    <w:rsid w:val="00D174FF"/>
    <w:rsid w:val="00D20101"/>
    <w:rsid w:val="00D232CB"/>
    <w:rsid w:val="00D232EF"/>
    <w:rsid w:val="00D23EB8"/>
    <w:rsid w:val="00D25C89"/>
    <w:rsid w:val="00D30043"/>
    <w:rsid w:val="00D30D1D"/>
    <w:rsid w:val="00D31483"/>
    <w:rsid w:val="00D31D94"/>
    <w:rsid w:val="00D34BD8"/>
    <w:rsid w:val="00D34D36"/>
    <w:rsid w:val="00D35788"/>
    <w:rsid w:val="00D40DFB"/>
    <w:rsid w:val="00D43777"/>
    <w:rsid w:val="00D45366"/>
    <w:rsid w:val="00D47AA8"/>
    <w:rsid w:val="00D50073"/>
    <w:rsid w:val="00D5077B"/>
    <w:rsid w:val="00D50F96"/>
    <w:rsid w:val="00D5316C"/>
    <w:rsid w:val="00D53996"/>
    <w:rsid w:val="00D54024"/>
    <w:rsid w:val="00D57B1D"/>
    <w:rsid w:val="00D60F1D"/>
    <w:rsid w:val="00D61D8C"/>
    <w:rsid w:val="00D62306"/>
    <w:rsid w:val="00D634B3"/>
    <w:rsid w:val="00D6358F"/>
    <w:rsid w:val="00D64F33"/>
    <w:rsid w:val="00D65098"/>
    <w:rsid w:val="00D675B3"/>
    <w:rsid w:val="00D712F2"/>
    <w:rsid w:val="00D74EED"/>
    <w:rsid w:val="00D75218"/>
    <w:rsid w:val="00D76906"/>
    <w:rsid w:val="00D80805"/>
    <w:rsid w:val="00D80A83"/>
    <w:rsid w:val="00D81064"/>
    <w:rsid w:val="00D8271F"/>
    <w:rsid w:val="00D86F38"/>
    <w:rsid w:val="00D9207D"/>
    <w:rsid w:val="00D94840"/>
    <w:rsid w:val="00D95C6C"/>
    <w:rsid w:val="00D95ED9"/>
    <w:rsid w:val="00DA0585"/>
    <w:rsid w:val="00DA128A"/>
    <w:rsid w:val="00DA4E4F"/>
    <w:rsid w:val="00DA533D"/>
    <w:rsid w:val="00DA62CC"/>
    <w:rsid w:val="00DB3DEE"/>
    <w:rsid w:val="00DB57B4"/>
    <w:rsid w:val="00DB649B"/>
    <w:rsid w:val="00DB7822"/>
    <w:rsid w:val="00DC04BC"/>
    <w:rsid w:val="00DC1005"/>
    <w:rsid w:val="00DC15CB"/>
    <w:rsid w:val="00DC26FD"/>
    <w:rsid w:val="00DC3830"/>
    <w:rsid w:val="00DD44AF"/>
    <w:rsid w:val="00DD48A6"/>
    <w:rsid w:val="00DD48B9"/>
    <w:rsid w:val="00DD6A98"/>
    <w:rsid w:val="00DE15E0"/>
    <w:rsid w:val="00DE170A"/>
    <w:rsid w:val="00DE2380"/>
    <w:rsid w:val="00DE26FB"/>
    <w:rsid w:val="00DE27FE"/>
    <w:rsid w:val="00DE3B03"/>
    <w:rsid w:val="00DE4294"/>
    <w:rsid w:val="00DE526A"/>
    <w:rsid w:val="00DE5805"/>
    <w:rsid w:val="00DE655A"/>
    <w:rsid w:val="00DE7509"/>
    <w:rsid w:val="00DE75D7"/>
    <w:rsid w:val="00DF0278"/>
    <w:rsid w:val="00DF0C5F"/>
    <w:rsid w:val="00DF1980"/>
    <w:rsid w:val="00DF19EC"/>
    <w:rsid w:val="00DF2048"/>
    <w:rsid w:val="00DF2F26"/>
    <w:rsid w:val="00DF306E"/>
    <w:rsid w:val="00DF3778"/>
    <w:rsid w:val="00DF47F7"/>
    <w:rsid w:val="00DF4E9E"/>
    <w:rsid w:val="00DF5CCD"/>
    <w:rsid w:val="00DF6153"/>
    <w:rsid w:val="00DF629C"/>
    <w:rsid w:val="00DF6E85"/>
    <w:rsid w:val="00DF6FCE"/>
    <w:rsid w:val="00DF7426"/>
    <w:rsid w:val="00DF792A"/>
    <w:rsid w:val="00DF7C3A"/>
    <w:rsid w:val="00E00FB5"/>
    <w:rsid w:val="00E01869"/>
    <w:rsid w:val="00E01ED4"/>
    <w:rsid w:val="00E01F8A"/>
    <w:rsid w:val="00E03D27"/>
    <w:rsid w:val="00E0518F"/>
    <w:rsid w:val="00E139F8"/>
    <w:rsid w:val="00E14FB8"/>
    <w:rsid w:val="00E16603"/>
    <w:rsid w:val="00E17C00"/>
    <w:rsid w:val="00E2084E"/>
    <w:rsid w:val="00E22146"/>
    <w:rsid w:val="00E22D9F"/>
    <w:rsid w:val="00E27730"/>
    <w:rsid w:val="00E304E9"/>
    <w:rsid w:val="00E330E0"/>
    <w:rsid w:val="00E36106"/>
    <w:rsid w:val="00E41242"/>
    <w:rsid w:val="00E414C2"/>
    <w:rsid w:val="00E41E94"/>
    <w:rsid w:val="00E42D26"/>
    <w:rsid w:val="00E430DE"/>
    <w:rsid w:val="00E442C3"/>
    <w:rsid w:val="00E46120"/>
    <w:rsid w:val="00E4711D"/>
    <w:rsid w:val="00E47706"/>
    <w:rsid w:val="00E47DF3"/>
    <w:rsid w:val="00E5022E"/>
    <w:rsid w:val="00E508B6"/>
    <w:rsid w:val="00E50E5F"/>
    <w:rsid w:val="00E51134"/>
    <w:rsid w:val="00E519D6"/>
    <w:rsid w:val="00E533B2"/>
    <w:rsid w:val="00E543FB"/>
    <w:rsid w:val="00E61DDC"/>
    <w:rsid w:val="00E61FF1"/>
    <w:rsid w:val="00E6347F"/>
    <w:rsid w:val="00E64CF8"/>
    <w:rsid w:val="00E6511A"/>
    <w:rsid w:val="00E65CAB"/>
    <w:rsid w:val="00E67881"/>
    <w:rsid w:val="00E7225A"/>
    <w:rsid w:val="00E7267B"/>
    <w:rsid w:val="00E7510F"/>
    <w:rsid w:val="00E761FC"/>
    <w:rsid w:val="00E765DF"/>
    <w:rsid w:val="00E773CC"/>
    <w:rsid w:val="00E77426"/>
    <w:rsid w:val="00E85E15"/>
    <w:rsid w:val="00E8792D"/>
    <w:rsid w:val="00E87ACA"/>
    <w:rsid w:val="00E904F3"/>
    <w:rsid w:val="00E91E7E"/>
    <w:rsid w:val="00E92448"/>
    <w:rsid w:val="00E94999"/>
    <w:rsid w:val="00E94AA2"/>
    <w:rsid w:val="00E94F4A"/>
    <w:rsid w:val="00E95763"/>
    <w:rsid w:val="00E95A2A"/>
    <w:rsid w:val="00E97B0F"/>
    <w:rsid w:val="00E97DB9"/>
    <w:rsid w:val="00EA0FA7"/>
    <w:rsid w:val="00EA13B9"/>
    <w:rsid w:val="00EA184C"/>
    <w:rsid w:val="00EA48ED"/>
    <w:rsid w:val="00EA4A03"/>
    <w:rsid w:val="00EA6BE8"/>
    <w:rsid w:val="00EB091F"/>
    <w:rsid w:val="00EB0A61"/>
    <w:rsid w:val="00EB1168"/>
    <w:rsid w:val="00EB2F4A"/>
    <w:rsid w:val="00EB2FA1"/>
    <w:rsid w:val="00EB409E"/>
    <w:rsid w:val="00EB63FC"/>
    <w:rsid w:val="00EB6964"/>
    <w:rsid w:val="00EB72F6"/>
    <w:rsid w:val="00EB78A1"/>
    <w:rsid w:val="00EB7EDA"/>
    <w:rsid w:val="00EC22C0"/>
    <w:rsid w:val="00EC599F"/>
    <w:rsid w:val="00EC6CFD"/>
    <w:rsid w:val="00EC6FD9"/>
    <w:rsid w:val="00EC7030"/>
    <w:rsid w:val="00ED0222"/>
    <w:rsid w:val="00ED1876"/>
    <w:rsid w:val="00ED37D0"/>
    <w:rsid w:val="00ED3D08"/>
    <w:rsid w:val="00ED4AEE"/>
    <w:rsid w:val="00ED4DE7"/>
    <w:rsid w:val="00ED6251"/>
    <w:rsid w:val="00ED666A"/>
    <w:rsid w:val="00EE057A"/>
    <w:rsid w:val="00EE47B1"/>
    <w:rsid w:val="00EE4A67"/>
    <w:rsid w:val="00EE6AFB"/>
    <w:rsid w:val="00EE75A3"/>
    <w:rsid w:val="00EF0ACA"/>
    <w:rsid w:val="00EF18B0"/>
    <w:rsid w:val="00EF209B"/>
    <w:rsid w:val="00EF2AB8"/>
    <w:rsid w:val="00EF3521"/>
    <w:rsid w:val="00EF72C9"/>
    <w:rsid w:val="00EF73C7"/>
    <w:rsid w:val="00F00112"/>
    <w:rsid w:val="00F03FAC"/>
    <w:rsid w:val="00F043BD"/>
    <w:rsid w:val="00F06905"/>
    <w:rsid w:val="00F06D43"/>
    <w:rsid w:val="00F078B5"/>
    <w:rsid w:val="00F1002E"/>
    <w:rsid w:val="00F1234A"/>
    <w:rsid w:val="00F123EA"/>
    <w:rsid w:val="00F1505C"/>
    <w:rsid w:val="00F1568C"/>
    <w:rsid w:val="00F15DE8"/>
    <w:rsid w:val="00F15EDD"/>
    <w:rsid w:val="00F17FF0"/>
    <w:rsid w:val="00F200E0"/>
    <w:rsid w:val="00F23719"/>
    <w:rsid w:val="00F2563F"/>
    <w:rsid w:val="00F30C59"/>
    <w:rsid w:val="00F33BDB"/>
    <w:rsid w:val="00F342DC"/>
    <w:rsid w:val="00F34B5B"/>
    <w:rsid w:val="00F378B7"/>
    <w:rsid w:val="00F411B7"/>
    <w:rsid w:val="00F41265"/>
    <w:rsid w:val="00F436E8"/>
    <w:rsid w:val="00F4404E"/>
    <w:rsid w:val="00F446CC"/>
    <w:rsid w:val="00F44EFD"/>
    <w:rsid w:val="00F45808"/>
    <w:rsid w:val="00F45D24"/>
    <w:rsid w:val="00F472B9"/>
    <w:rsid w:val="00F47EE9"/>
    <w:rsid w:val="00F511E4"/>
    <w:rsid w:val="00F52243"/>
    <w:rsid w:val="00F5396E"/>
    <w:rsid w:val="00F53C34"/>
    <w:rsid w:val="00F57582"/>
    <w:rsid w:val="00F6092C"/>
    <w:rsid w:val="00F60DE6"/>
    <w:rsid w:val="00F61F2D"/>
    <w:rsid w:val="00F62850"/>
    <w:rsid w:val="00F628D1"/>
    <w:rsid w:val="00F635FE"/>
    <w:rsid w:val="00F6438D"/>
    <w:rsid w:val="00F64A77"/>
    <w:rsid w:val="00F65BDC"/>
    <w:rsid w:val="00F65DC4"/>
    <w:rsid w:val="00F70564"/>
    <w:rsid w:val="00F708F7"/>
    <w:rsid w:val="00F70F19"/>
    <w:rsid w:val="00F7184C"/>
    <w:rsid w:val="00F726A7"/>
    <w:rsid w:val="00F732A6"/>
    <w:rsid w:val="00F73803"/>
    <w:rsid w:val="00F74D4E"/>
    <w:rsid w:val="00F75484"/>
    <w:rsid w:val="00F7722A"/>
    <w:rsid w:val="00F774FD"/>
    <w:rsid w:val="00F77657"/>
    <w:rsid w:val="00F82450"/>
    <w:rsid w:val="00F86000"/>
    <w:rsid w:val="00F86631"/>
    <w:rsid w:val="00F867C4"/>
    <w:rsid w:val="00F867D6"/>
    <w:rsid w:val="00F86AD5"/>
    <w:rsid w:val="00F86F27"/>
    <w:rsid w:val="00F90399"/>
    <w:rsid w:val="00F90B1C"/>
    <w:rsid w:val="00F92111"/>
    <w:rsid w:val="00F9226E"/>
    <w:rsid w:val="00F924E1"/>
    <w:rsid w:val="00F927EB"/>
    <w:rsid w:val="00F92C1F"/>
    <w:rsid w:val="00F931C3"/>
    <w:rsid w:val="00F94036"/>
    <w:rsid w:val="00F9566E"/>
    <w:rsid w:val="00F960FE"/>
    <w:rsid w:val="00F962C7"/>
    <w:rsid w:val="00F96450"/>
    <w:rsid w:val="00F9708F"/>
    <w:rsid w:val="00FA0AA5"/>
    <w:rsid w:val="00FA11AC"/>
    <w:rsid w:val="00FA215A"/>
    <w:rsid w:val="00FA3835"/>
    <w:rsid w:val="00FA454C"/>
    <w:rsid w:val="00FA5FFA"/>
    <w:rsid w:val="00FA6516"/>
    <w:rsid w:val="00FA677C"/>
    <w:rsid w:val="00FB0D21"/>
    <w:rsid w:val="00FB2143"/>
    <w:rsid w:val="00FB2A73"/>
    <w:rsid w:val="00FB37DC"/>
    <w:rsid w:val="00FC0B55"/>
    <w:rsid w:val="00FC0DC6"/>
    <w:rsid w:val="00FC0FA5"/>
    <w:rsid w:val="00FC1A44"/>
    <w:rsid w:val="00FC2D7D"/>
    <w:rsid w:val="00FC6187"/>
    <w:rsid w:val="00FC658E"/>
    <w:rsid w:val="00FC6E49"/>
    <w:rsid w:val="00FC722E"/>
    <w:rsid w:val="00FC77E7"/>
    <w:rsid w:val="00FD4BA0"/>
    <w:rsid w:val="00FE0FE3"/>
    <w:rsid w:val="00FE312B"/>
    <w:rsid w:val="00FF23CF"/>
    <w:rsid w:val="00FF31C9"/>
    <w:rsid w:val="00FF4B7F"/>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uiPriority w:val="9"/>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98C42A301AF24DF7B7E0ECA1BF1344D7"/>
        <w:category>
          <w:name w:val="General"/>
          <w:gallery w:val="placeholder"/>
        </w:category>
        <w:types>
          <w:type w:val="bbPlcHdr"/>
        </w:types>
        <w:behaviors>
          <w:behavior w:val="content"/>
        </w:behaviors>
        <w:guid w:val="{38AA154F-FA5F-4FEB-A906-DBF475428C17}"/>
      </w:docPartPr>
      <w:docPartBody>
        <w:p w:rsidR="00E154DC" w:rsidRDefault="00D953C3" w:rsidP="00D953C3">
          <w:pPr>
            <w:pStyle w:val="98C42A301AF24DF7B7E0ECA1BF1344D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E55881AD2524EC8A5B9838B00C393EB"/>
        <w:category>
          <w:name w:val="General"/>
          <w:gallery w:val="placeholder"/>
        </w:category>
        <w:types>
          <w:type w:val="bbPlcHdr"/>
        </w:types>
        <w:behaviors>
          <w:behavior w:val="content"/>
        </w:behaviors>
        <w:guid w:val="{64E34523-EF5A-49E9-BB8F-9F5B00284C91}"/>
      </w:docPartPr>
      <w:docPartBody>
        <w:p w:rsidR="00E154DC" w:rsidRDefault="00D953C3" w:rsidP="00D953C3">
          <w:pPr>
            <w:pStyle w:val="FE55881AD2524EC8A5B9838B00C393EB"/>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F813E67FC604D2BB273EFAAC2DDCE7E"/>
        <w:category>
          <w:name w:val="General"/>
          <w:gallery w:val="placeholder"/>
        </w:category>
        <w:types>
          <w:type w:val="bbPlcHdr"/>
        </w:types>
        <w:behaviors>
          <w:behavior w:val="content"/>
        </w:behaviors>
        <w:guid w:val="{515EC35A-8FD7-4A49-9C96-D005B44408C2}"/>
      </w:docPartPr>
      <w:docPartBody>
        <w:p w:rsidR="00E154DC" w:rsidRDefault="00D953C3" w:rsidP="00D953C3">
          <w:pPr>
            <w:pStyle w:val="4F813E67FC604D2BB273EFAAC2DDCE7E"/>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2812"/>
    <w:rsid w:val="000262E4"/>
    <w:rsid w:val="0007542C"/>
    <w:rsid w:val="0021461F"/>
    <w:rsid w:val="00241472"/>
    <w:rsid w:val="0024647E"/>
    <w:rsid w:val="002B16BC"/>
    <w:rsid w:val="002C77A6"/>
    <w:rsid w:val="002E3EBD"/>
    <w:rsid w:val="00305999"/>
    <w:rsid w:val="0036144A"/>
    <w:rsid w:val="003675AD"/>
    <w:rsid w:val="003C079F"/>
    <w:rsid w:val="003D21D6"/>
    <w:rsid w:val="003E2938"/>
    <w:rsid w:val="0045624C"/>
    <w:rsid w:val="004A437F"/>
    <w:rsid w:val="004E575C"/>
    <w:rsid w:val="004F70A1"/>
    <w:rsid w:val="005B1AAB"/>
    <w:rsid w:val="005E0CFF"/>
    <w:rsid w:val="005F6C59"/>
    <w:rsid w:val="00606202"/>
    <w:rsid w:val="006F74D9"/>
    <w:rsid w:val="007022D9"/>
    <w:rsid w:val="00724F1C"/>
    <w:rsid w:val="00750371"/>
    <w:rsid w:val="0079387A"/>
    <w:rsid w:val="007F3127"/>
    <w:rsid w:val="00804F84"/>
    <w:rsid w:val="00836BE2"/>
    <w:rsid w:val="00837930"/>
    <w:rsid w:val="00843CC3"/>
    <w:rsid w:val="00892E19"/>
    <w:rsid w:val="008F7956"/>
    <w:rsid w:val="009A29CC"/>
    <w:rsid w:val="00A5024C"/>
    <w:rsid w:val="00A82642"/>
    <w:rsid w:val="00AE1B70"/>
    <w:rsid w:val="00AF1123"/>
    <w:rsid w:val="00AF7ED6"/>
    <w:rsid w:val="00B2226D"/>
    <w:rsid w:val="00B92502"/>
    <w:rsid w:val="00BC28C1"/>
    <w:rsid w:val="00BE27B2"/>
    <w:rsid w:val="00C31CAA"/>
    <w:rsid w:val="00CC12FE"/>
    <w:rsid w:val="00D26308"/>
    <w:rsid w:val="00D901BA"/>
    <w:rsid w:val="00D953C3"/>
    <w:rsid w:val="00DC7F5E"/>
    <w:rsid w:val="00E154DC"/>
    <w:rsid w:val="00E16603"/>
    <w:rsid w:val="00E85337"/>
    <w:rsid w:val="00F92111"/>
    <w:rsid w:val="00FB37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53C3"/>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 w:type="paragraph" w:customStyle="1" w:styleId="98C42A301AF24DF7B7E0ECA1BF1344D7">
    <w:name w:val="98C42A301AF24DF7B7E0ECA1BF1344D7"/>
    <w:rsid w:val="00D953C3"/>
    <w:pPr>
      <w:spacing w:line="278" w:lineRule="auto"/>
    </w:pPr>
    <w:rPr>
      <w:kern w:val="2"/>
      <w:sz w:val="24"/>
      <w:szCs w:val="24"/>
      <w14:ligatures w14:val="standardContextual"/>
    </w:rPr>
  </w:style>
  <w:style w:type="paragraph" w:customStyle="1" w:styleId="FE55881AD2524EC8A5B9838B00C393EB">
    <w:name w:val="FE55881AD2524EC8A5B9838B00C393EB"/>
    <w:rsid w:val="00D953C3"/>
    <w:pPr>
      <w:spacing w:line="278" w:lineRule="auto"/>
    </w:pPr>
    <w:rPr>
      <w:kern w:val="2"/>
      <w:sz w:val="24"/>
      <w:szCs w:val="24"/>
      <w14:ligatures w14:val="standardContextual"/>
    </w:rPr>
  </w:style>
  <w:style w:type="paragraph" w:customStyle="1" w:styleId="4F813E67FC604D2BB273EFAAC2DDCE7E">
    <w:name w:val="4F813E67FC604D2BB273EFAAC2DDCE7E"/>
    <w:rsid w:val="00D95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26916422-F090-46F3-AD76-E18A79FDB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16637</Words>
  <Characters>94836</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2026-05-08T09:09:00Z</dcterms:created>
  <dcterms:modified xsi:type="dcterms:W3CDTF">2026-06-25T12:35:00Z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